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E8C" w:rsidRDefault="00EB3E8C">
      <w:pPr>
        <w:widowControl/>
        <w:rPr>
          <w:b/>
          <w:sz w:val="36"/>
        </w:rPr>
      </w:pPr>
    </w:p>
    <w:p w:rsidR="00956299" w:rsidRPr="00624264" w:rsidRDefault="00F864DA">
      <w:pPr>
        <w:widowControl/>
        <w:rPr>
          <w:b/>
          <w:sz w:val="32"/>
          <w:szCs w:val="32"/>
        </w:rPr>
      </w:pPr>
      <w:r w:rsidRPr="00624264">
        <w:rPr>
          <w:b/>
          <w:sz w:val="32"/>
          <w:szCs w:val="32"/>
        </w:rPr>
        <w:t>CZĘŚĆ OPISOWA</w:t>
      </w:r>
    </w:p>
    <w:p w:rsidR="00EB3E8C" w:rsidRPr="00B30587" w:rsidRDefault="00EB3E8C">
      <w:pPr>
        <w:widowControl/>
        <w:rPr>
          <w:b/>
          <w:szCs w:val="24"/>
        </w:rPr>
      </w:pPr>
    </w:p>
    <w:p w:rsidR="00956299" w:rsidRPr="00B30587" w:rsidRDefault="00F864DA">
      <w:pPr>
        <w:widowControl/>
        <w:rPr>
          <w:b/>
          <w:szCs w:val="24"/>
        </w:rPr>
      </w:pPr>
      <w:r w:rsidRPr="00B30587">
        <w:rPr>
          <w:b/>
          <w:szCs w:val="24"/>
        </w:rPr>
        <w:t>ZAWARTOŚĆ OPRACOWANIA</w:t>
      </w:r>
    </w:p>
    <w:p w:rsidR="00624264" w:rsidRPr="00B30587" w:rsidRDefault="00624264">
      <w:pPr>
        <w:widowControl/>
        <w:rPr>
          <w:b/>
          <w:szCs w:val="24"/>
        </w:rPr>
      </w:pPr>
    </w:p>
    <w:p w:rsidR="00624264" w:rsidRPr="00B30587" w:rsidRDefault="00624264" w:rsidP="002B35BB">
      <w:pPr>
        <w:pStyle w:val="Akapitzlist"/>
        <w:widowControl/>
        <w:numPr>
          <w:ilvl w:val="0"/>
          <w:numId w:val="21"/>
        </w:numPr>
        <w:rPr>
          <w:b/>
          <w:szCs w:val="24"/>
        </w:rPr>
      </w:pPr>
      <w:r w:rsidRPr="00B30587">
        <w:rPr>
          <w:b/>
          <w:szCs w:val="24"/>
        </w:rPr>
        <w:t>CZĘŚĆ INFORMACYJNA</w:t>
      </w:r>
    </w:p>
    <w:p w:rsidR="000F124D" w:rsidRDefault="000F124D" w:rsidP="000F124D">
      <w:pPr>
        <w:pStyle w:val="Akapitzlist"/>
        <w:widowControl/>
        <w:ind w:left="1080"/>
        <w:rPr>
          <w:b/>
          <w:sz w:val="28"/>
          <w:szCs w:val="28"/>
        </w:rPr>
      </w:pPr>
    </w:p>
    <w:p w:rsidR="00624264" w:rsidRDefault="00624264" w:rsidP="00624264">
      <w:pPr>
        <w:pStyle w:val="Akapitzlist"/>
        <w:widowControl/>
        <w:ind w:left="1080"/>
        <w:rPr>
          <w:szCs w:val="24"/>
        </w:rPr>
      </w:pPr>
      <w:r w:rsidRPr="000F124D">
        <w:rPr>
          <w:szCs w:val="24"/>
        </w:rPr>
        <w:t>Rodzaj inwestycji</w:t>
      </w:r>
    </w:p>
    <w:p w:rsidR="000F124D" w:rsidRDefault="000F124D" w:rsidP="00624264">
      <w:pPr>
        <w:pStyle w:val="Akapitzlist"/>
        <w:widowControl/>
        <w:ind w:left="1080"/>
        <w:rPr>
          <w:szCs w:val="24"/>
        </w:rPr>
      </w:pPr>
      <w:r>
        <w:rPr>
          <w:szCs w:val="24"/>
        </w:rPr>
        <w:t>Inwestor</w:t>
      </w:r>
    </w:p>
    <w:p w:rsidR="000F124D" w:rsidRDefault="000F124D" w:rsidP="00624264">
      <w:pPr>
        <w:pStyle w:val="Akapitzlist"/>
        <w:widowControl/>
        <w:ind w:left="1080"/>
        <w:rPr>
          <w:szCs w:val="24"/>
        </w:rPr>
      </w:pPr>
      <w:r>
        <w:rPr>
          <w:szCs w:val="24"/>
        </w:rPr>
        <w:t>Projektanci</w:t>
      </w:r>
    </w:p>
    <w:p w:rsidR="000F124D" w:rsidRDefault="000F124D" w:rsidP="00624264">
      <w:pPr>
        <w:pStyle w:val="Akapitzlist"/>
        <w:widowControl/>
        <w:ind w:left="1080"/>
        <w:rPr>
          <w:szCs w:val="24"/>
        </w:rPr>
      </w:pPr>
      <w:r>
        <w:rPr>
          <w:szCs w:val="24"/>
        </w:rPr>
        <w:t>Lokalizacja inwestycji</w:t>
      </w:r>
    </w:p>
    <w:p w:rsidR="000F124D" w:rsidRDefault="000F124D" w:rsidP="00624264">
      <w:pPr>
        <w:pStyle w:val="Akapitzlist"/>
        <w:widowControl/>
        <w:ind w:left="1080"/>
        <w:rPr>
          <w:szCs w:val="24"/>
        </w:rPr>
      </w:pPr>
    </w:p>
    <w:p w:rsidR="000F124D" w:rsidRPr="00B30587" w:rsidRDefault="000F124D" w:rsidP="002B35BB">
      <w:pPr>
        <w:pStyle w:val="Akapitzlist"/>
        <w:widowControl/>
        <w:numPr>
          <w:ilvl w:val="0"/>
          <w:numId w:val="21"/>
        </w:numPr>
        <w:rPr>
          <w:b/>
          <w:szCs w:val="24"/>
        </w:rPr>
      </w:pPr>
      <w:r w:rsidRPr="00B30587">
        <w:rPr>
          <w:b/>
          <w:szCs w:val="24"/>
        </w:rPr>
        <w:t>PODSTAWA OPRACOWANIA</w:t>
      </w:r>
    </w:p>
    <w:p w:rsidR="000F124D" w:rsidRPr="00B30587" w:rsidRDefault="000F124D" w:rsidP="000F124D">
      <w:pPr>
        <w:pStyle w:val="Akapitzlist"/>
        <w:widowControl/>
        <w:ind w:left="1080"/>
        <w:rPr>
          <w:b/>
          <w:szCs w:val="24"/>
        </w:rPr>
      </w:pPr>
    </w:p>
    <w:p w:rsidR="000F124D" w:rsidRPr="00B30587" w:rsidRDefault="000F124D" w:rsidP="002B35BB">
      <w:pPr>
        <w:pStyle w:val="Akapitzlist"/>
        <w:widowControl/>
        <w:numPr>
          <w:ilvl w:val="0"/>
          <w:numId w:val="21"/>
        </w:numPr>
        <w:rPr>
          <w:b/>
          <w:szCs w:val="24"/>
        </w:rPr>
      </w:pPr>
      <w:r w:rsidRPr="00B30587">
        <w:rPr>
          <w:b/>
          <w:szCs w:val="24"/>
        </w:rPr>
        <w:t>OKREŚLENIE PRZEDMIOTU I CHARAKTERYSTYKI UŻYTKOWEJ INWESTYCJI</w:t>
      </w:r>
    </w:p>
    <w:p w:rsidR="00DC31F4" w:rsidRPr="00B30587" w:rsidRDefault="00DC31F4" w:rsidP="00DC31F4">
      <w:pPr>
        <w:pStyle w:val="Nagwek2"/>
        <w:ind w:left="567" w:firstLine="720"/>
        <w:rPr>
          <w:b w:val="0"/>
          <w:sz w:val="24"/>
          <w:szCs w:val="24"/>
          <w:u w:val="none"/>
        </w:rPr>
      </w:pPr>
      <w:proofErr w:type="spellStart"/>
      <w:r w:rsidRPr="00B30587">
        <w:rPr>
          <w:b w:val="0"/>
          <w:sz w:val="24"/>
          <w:szCs w:val="24"/>
          <w:u w:val="none"/>
        </w:rPr>
        <w:t>A.</w:t>
      </w:r>
      <w:r w:rsidR="000F124D" w:rsidRPr="00B30587">
        <w:rPr>
          <w:b w:val="0"/>
          <w:sz w:val="24"/>
          <w:szCs w:val="24"/>
          <w:u w:val="none"/>
        </w:rPr>
        <w:t>Temat</w:t>
      </w:r>
      <w:proofErr w:type="spellEnd"/>
    </w:p>
    <w:p w:rsidR="00DC31F4" w:rsidRPr="00B30587" w:rsidRDefault="00DC31F4" w:rsidP="00DC31F4">
      <w:pPr>
        <w:pStyle w:val="Nagwek2"/>
        <w:ind w:left="567" w:firstLine="720"/>
        <w:rPr>
          <w:b w:val="0"/>
          <w:sz w:val="24"/>
          <w:szCs w:val="24"/>
          <w:u w:val="none"/>
        </w:rPr>
      </w:pPr>
      <w:proofErr w:type="spellStart"/>
      <w:r w:rsidRPr="00B30587">
        <w:rPr>
          <w:b w:val="0"/>
          <w:sz w:val="24"/>
          <w:szCs w:val="24"/>
          <w:u w:val="none"/>
        </w:rPr>
        <w:t>B.</w:t>
      </w:r>
      <w:r w:rsidR="000F124D" w:rsidRPr="00B30587">
        <w:rPr>
          <w:b w:val="0"/>
          <w:sz w:val="24"/>
          <w:szCs w:val="24"/>
          <w:u w:val="none"/>
        </w:rPr>
        <w:t>Zakres</w:t>
      </w:r>
      <w:proofErr w:type="spellEnd"/>
      <w:r w:rsidR="000F124D" w:rsidRPr="00B30587">
        <w:rPr>
          <w:b w:val="0"/>
          <w:sz w:val="24"/>
          <w:szCs w:val="24"/>
          <w:u w:val="none"/>
        </w:rPr>
        <w:t xml:space="preserve"> przedsięwzięcia inwestycyjnego </w:t>
      </w:r>
    </w:p>
    <w:p w:rsidR="00DC31F4" w:rsidRPr="00B30587" w:rsidRDefault="00DC31F4" w:rsidP="00DC31F4">
      <w:pPr>
        <w:pStyle w:val="Nagwek2"/>
        <w:ind w:left="567" w:firstLine="720"/>
        <w:rPr>
          <w:b w:val="0"/>
          <w:sz w:val="24"/>
          <w:szCs w:val="24"/>
          <w:u w:val="none"/>
        </w:rPr>
      </w:pPr>
      <w:proofErr w:type="spellStart"/>
      <w:r w:rsidRPr="00B30587">
        <w:rPr>
          <w:b w:val="0"/>
          <w:sz w:val="24"/>
          <w:szCs w:val="24"/>
          <w:u w:val="none"/>
        </w:rPr>
        <w:t>C.</w:t>
      </w:r>
      <w:r w:rsidR="000F124D" w:rsidRPr="00B30587">
        <w:rPr>
          <w:b w:val="0"/>
          <w:sz w:val="24"/>
          <w:szCs w:val="24"/>
          <w:u w:val="none"/>
        </w:rPr>
        <w:t>Bilans</w:t>
      </w:r>
      <w:proofErr w:type="spellEnd"/>
      <w:r w:rsidR="000F124D" w:rsidRPr="00B30587">
        <w:rPr>
          <w:b w:val="0"/>
          <w:sz w:val="24"/>
          <w:szCs w:val="24"/>
          <w:u w:val="none"/>
        </w:rPr>
        <w:t xml:space="preserve"> miejsc postojowych</w:t>
      </w:r>
    </w:p>
    <w:p w:rsidR="000F124D" w:rsidRPr="00B30587" w:rsidRDefault="00DC31F4" w:rsidP="00DC31F4">
      <w:pPr>
        <w:pStyle w:val="Nagwek2"/>
        <w:ind w:left="567" w:firstLine="720"/>
        <w:rPr>
          <w:b w:val="0"/>
          <w:sz w:val="24"/>
          <w:szCs w:val="24"/>
          <w:u w:val="none"/>
        </w:rPr>
      </w:pPr>
      <w:proofErr w:type="spellStart"/>
      <w:r w:rsidRPr="00B30587">
        <w:rPr>
          <w:b w:val="0"/>
          <w:sz w:val="24"/>
          <w:szCs w:val="24"/>
          <w:u w:val="none"/>
        </w:rPr>
        <w:t>D.</w:t>
      </w:r>
      <w:r w:rsidR="000F124D" w:rsidRPr="00B30587">
        <w:rPr>
          <w:b w:val="0"/>
          <w:sz w:val="24"/>
          <w:szCs w:val="24"/>
          <w:u w:val="none"/>
        </w:rPr>
        <w:t>Zestawienie</w:t>
      </w:r>
      <w:proofErr w:type="spellEnd"/>
      <w:r w:rsidR="000F124D" w:rsidRPr="00B30587">
        <w:rPr>
          <w:b w:val="0"/>
          <w:sz w:val="24"/>
          <w:szCs w:val="24"/>
          <w:u w:val="none"/>
        </w:rPr>
        <w:t xml:space="preserve"> ogólne powierzchni </w:t>
      </w:r>
    </w:p>
    <w:p w:rsidR="000F124D" w:rsidRDefault="000F124D" w:rsidP="000F124D">
      <w:pPr>
        <w:pStyle w:val="Akapitzlist"/>
        <w:widowControl/>
        <w:ind w:left="1080"/>
        <w:rPr>
          <w:b/>
          <w:sz w:val="28"/>
          <w:szCs w:val="28"/>
        </w:rPr>
      </w:pPr>
    </w:p>
    <w:p w:rsidR="000F124D" w:rsidRDefault="000F124D" w:rsidP="002B35BB">
      <w:pPr>
        <w:pStyle w:val="Akapitzlist"/>
        <w:widowControl/>
        <w:numPr>
          <w:ilvl w:val="0"/>
          <w:numId w:val="21"/>
        </w:numPr>
        <w:rPr>
          <w:b/>
          <w:szCs w:val="24"/>
        </w:rPr>
      </w:pPr>
      <w:r w:rsidRPr="00B30587">
        <w:rPr>
          <w:b/>
          <w:szCs w:val="24"/>
        </w:rPr>
        <w:t>OPIS DZIAŁKI</w:t>
      </w:r>
    </w:p>
    <w:p w:rsidR="00B30587" w:rsidRPr="00B30587" w:rsidRDefault="00B30587" w:rsidP="002B35BB">
      <w:pPr>
        <w:pStyle w:val="Akapitzlist"/>
        <w:widowControl/>
        <w:numPr>
          <w:ilvl w:val="0"/>
          <w:numId w:val="21"/>
        </w:numPr>
        <w:rPr>
          <w:b/>
          <w:szCs w:val="24"/>
        </w:rPr>
      </w:pPr>
    </w:p>
    <w:p w:rsidR="000F124D" w:rsidRPr="00B30587" w:rsidRDefault="00DC31F4" w:rsidP="002B35BB">
      <w:pPr>
        <w:pStyle w:val="Akapitzlist"/>
        <w:widowControl/>
        <w:numPr>
          <w:ilvl w:val="0"/>
          <w:numId w:val="24"/>
        </w:numPr>
        <w:rPr>
          <w:szCs w:val="24"/>
        </w:rPr>
      </w:pPr>
      <w:r w:rsidRPr="00B30587">
        <w:rPr>
          <w:szCs w:val="24"/>
        </w:rPr>
        <w:t>Położenie</w:t>
      </w:r>
    </w:p>
    <w:p w:rsidR="00DC31F4" w:rsidRPr="00B30587" w:rsidRDefault="00DC31F4" w:rsidP="002B35BB">
      <w:pPr>
        <w:pStyle w:val="Akapitzlist"/>
        <w:widowControl/>
        <w:numPr>
          <w:ilvl w:val="0"/>
          <w:numId w:val="24"/>
        </w:numPr>
        <w:rPr>
          <w:szCs w:val="24"/>
        </w:rPr>
      </w:pPr>
      <w:r w:rsidRPr="00B30587">
        <w:rPr>
          <w:szCs w:val="24"/>
        </w:rPr>
        <w:t>Powierzchnia działki</w:t>
      </w:r>
    </w:p>
    <w:p w:rsidR="00DC31F4" w:rsidRPr="00B30587" w:rsidRDefault="00DC31F4" w:rsidP="002B35BB">
      <w:pPr>
        <w:pStyle w:val="Akapitzlist"/>
        <w:widowControl/>
        <w:numPr>
          <w:ilvl w:val="0"/>
          <w:numId w:val="24"/>
        </w:numPr>
        <w:rPr>
          <w:szCs w:val="24"/>
        </w:rPr>
      </w:pPr>
      <w:r w:rsidRPr="00B30587">
        <w:rPr>
          <w:szCs w:val="24"/>
        </w:rPr>
        <w:t>Rzeźba terenu</w:t>
      </w:r>
    </w:p>
    <w:p w:rsidR="00DC31F4" w:rsidRPr="00B30587" w:rsidRDefault="00DC31F4" w:rsidP="002B35BB">
      <w:pPr>
        <w:pStyle w:val="Akapitzlist"/>
        <w:widowControl/>
        <w:numPr>
          <w:ilvl w:val="0"/>
          <w:numId w:val="24"/>
        </w:numPr>
        <w:rPr>
          <w:szCs w:val="24"/>
        </w:rPr>
      </w:pPr>
      <w:r w:rsidRPr="00B30587">
        <w:rPr>
          <w:szCs w:val="24"/>
        </w:rPr>
        <w:t>Istniejące zagospodarowanie</w:t>
      </w:r>
    </w:p>
    <w:p w:rsidR="00DC31F4" w:rsidRPr="00B30587" w:rsidRDefault="00DC31F4" w:rsidP="00DC31F4">
      <w:pPr>
        <w:pStyle w:val="Akapitzlist"/>
        <w:widowControl/>
        <w:ind w:left="1440"/>
        <w:rPr>
          <w:b/>
          <w:szCs w:val="24"/>
        </w:rPr>
      </w:pPr>
    </w:p>
    <w:p w:rsidR="00B30587" w:rsidRDefault="000F124D" w:rsidP="002B35BB">
      <w:pPr>
        <w:pStyle w:val="Akapitzlist"/>
        <w:widowControl/>
        <w:numPr>
          <w:ilvl w:val="0"/>
          <w:numId w:val="21"/>
        </w:numPr>
        <w:rPr>
          <w:b/>
          <w:szCs w:val="24"/>
        </w:rPr>
      </w:pPr>
      <w:r w:rsidRPr="00B30587">
        <w:rPr>
          <w:b/>
          <w:szCs w:val="24"/>
        </w:rPr>
        <w:t xml:space="preserve">OKREŚLENIE WARUNKÓW SFORMUŁOWANYCH  W </w:t>
      </w:r>
      <w:proofErr w:type="spellStart"/>
      <w:r w:rsidRPr="00B30587">
        <w:rPr>
          <w:b/>
          <w:szCs w:val="24"/>
        </w:rPr>
        <w:t>DWZiZT</w:t>
      </w:r>
      <w:proofErr w:type="spellEnd"/>
      <w:r w:rsidRPr="00B30587">
        <w:rPr>
          <w:b/>
          <w:szCs w:val="24"/>
        </w:rPr>
        <w:t xml:space="preserve"> </w:t>
      </w:r>
    </w:p>
    <w:p w:rsidR="000F124D" w:rsidRPr="00B30587" w:rsidRDefault="000F124D" w:rsidP="00B30587">
      <w:pPr>
        <w:pStyle w:val="Akapitzlist"/>
        <w:widowControl/>
        <w:ind w:left="1287"/>
        <w:rPr>
          <w:b/>
          <w:szCs w:val="24"/>
        </w:rPr>
      </w:pPr>
      <w:r w:rsidRPr="00B30587">
        <w:rPr>
          <w:b/>
          <w:szCs w:val="24"/>
        </w:rPr>
        <w:t xml:space="preserve"> I SPOSÓB  ICH SPEŁNIENIA W PROJEKCIE</w:t>
      </w:r>
    </w:p>
    <w:p w:rsidR="000F124D" w:rsidRPr="00B30587" w:rsidRDefault="000F124D" w:rsidP="002B35BB">
      <w:pPr>
        <w:pStyle w:val="Nagwek2"/>
        <w:numPr>
          <w:ilvl w:val="0"/>
          <w:numId w:val="22"/>
        </w:numPr>
        <w:rPr>
          <w:b w:val="0"/>
          <w:sz w:val="24"/>
          <w:u w:val="none"/>
        </w:rPr>
      </w:pPr>
      <w:r w:rsidRPr="00B30587">
        <w:rPr>
          <w:b w:val="0"/>
          <w:sz w:val="24"/>
          <w:u w:val="none"/>
        </w:rPr>
        <w:t>Funkcja terenu</w:t>
      </w:r>
    </w:p>
    <w:p w:rsidR="000F124D" w:rsidRPr="00B30587" w:rsidRDefault="000F124D" w:rsidP="002B35BB">
      <w:pPr>
        <w:pStyle w:val="Nagwek2"/>
        <w:numPr>
          <w:ilvl w:val="0"/>
          <w:numId w:val="22"/>
        </w:numPr>
        <w:rPr>
          <w:b w:val="0"/>
          <w:sz w:val="24"/>
          <w:u w:val="none"/>
        </w:rPr>
      </w:pPr>
      <w:r w:rsidRPr="00B30587">
        <w:rPr>
          <w:b w:val="0"/>
          <w:sz w:val="24"/>
          <w:u w:val="none"/>
        </w:rPr>
        <w:t>Zasady kształtowania zabudowy</w:t>
      </w:r>
    </w:p>
    <w:p w:rsidR="00DC31F4" w:rsidRDefault="00DC31F4" w:rsidP="00DC31F4"/>
    <w:p w:rsidR="00DC31F4" w:rsidRDefault="00DC31F4" w:rsidP="00DC31F4"/>
    <w:p w:rsidR="00DC31F4" w:rsidRDefault="00DC31F4" w:rsidP="00DC31F4"/>
    <w:p w:rsidR="00DC31F4" w:rsidRDefault="00DC31F4" w:rsidP="00DC31F4"/>
    <w:p w:rsidR="00DC31F4" w:rsidRDefault="00DC31F4" w:rsidP="00DC31F4"/>
    <w:p w:rsidR="00DC31F4" w:rsidRDefault="00DC31F4" w:rsidP="00DC31F4"/>
    <w:p w:rsidR="00DC31F4" w:rsidRPr="00DC31F4" w:rsidRDefault="00DC31F4" w:rsidP="00DC31F4"/>
    <w:p w:rsidR="000F124D" w:rsidRPr="000F124D" w:rsidRDefault="000F124D" w:rsidP="000F124D"/>
    <w:p w:rsidR="000F124D" w:rsidRPr="00B30587" w:rsidRDefault="000F124D" w:rsidP="002B35BB">
      <w:pPr>
        <w:pStyle w:val="Nagwek1"/>
        <w:pageBreakBefore w:val="0"/>
        <w:widowControl/>
        <w:numPr>
          <w:ilvl w:val="0"/>
          <w:numId w:val="21"/>
        </w:numPr>
        <w:rPr>
          <w:sz w:val="24"/>
          <w:szCs w:val="24"/>
        </w:rPr>
      </w:pPr>
      <w:r w:rsidRPr="00B30587">
        <w:rPr>
          <w:sz w:val="24"/>
          <w:szCs w:val="24"/>
        </w:rPr>
        <w:t>OPIS BUDYNKU</w:t>
      </w:r>
    </w:p>
    <w:p w:rsidR="002B35BB" w:rsidRPr="00B30587" w:rsidRDefault="00DC31F4" w:rsidP="002B35BB">
      <w:pPr>
        <w:pStyle w:val="Nagwek3"/>
        <w:widowControl/>
        <w:numPr>
          <w:ilvl w:val="0"/>
          <w:numId w:val="13"/>
        </w:numPr>
        <w:tabs>
          <w:tab w:val="left" w:pos="644"/>
        </w:tabs>
        <w:rPr>
          <w:b w:val="0"/>
          <w:sz w:val="24"/>
          <w:szCs w:val="24"/>
          <w:u w:val="none"/>
        </w:rPr>
      </w:pPr>
      <w:r w:rsidRPr="00B30587">
        <w:rPr>
          <w:b w:val="0"/>
          <w:sz w:val="24"/>
          <w:szCs w:val="24"/>
          <w:u w:val="none"/>
        </w:rPr>
        <w:t>Forma budynku</w:t>
      </w:r>
    </w:p>
    <w:p w:rsidR="002B35BB" w:rsidRPr="00B30587" w:rsidRDefault="00DC31F4" w:rsidP="002B35BB">
      <w:pPr>
        <w:pStyle w:val="Nagwek3"/>
        <w:widowControl/>
        <w:numPr>
          <w:ilvl w:val="0"/>
          <w:numId w:val="13"/>
        </w:numPr>
        <w:tabs>
          <w:tab w:val="left" w:pos="644"/>
        </w:tabs>
        <w:rPr>
          <w:b w:val="0"/>
          <w:sz w:val="24"/>
          <w:szCs w:val="24"/>
          <w:u w:val="none"/>
        </w:rPr>
      </w:pPr>
      <w:r w:rsidRPr="00B30587">
        <w:rPr>
          <w:b w:val="0"/>
          <w:sz w:val="24"/>
          <w:szCs w:val="24"/>
          <w:u w:val="none"/>
        </w:rPr>
        <w:t>Poziom posadowienia budynku</w:t>
      </w:r>
    </w:p>
    <w:p w:rsidR="00DC31F4" w:rsidRDefault="00DC31F4" w:rsidP="002B35BB">
      <w:pPr>
        <w:pStyle w:val="Akapitzlist"/>
        <w:numPr>
          <w:ilvl w:val="0"/>
          <w:numId w:val="13"/>
        </w:numPr>
      </w:pPr>
      <w:r>
        <w:t>Konstrukcja</w:t>
      </w:r>
    </w:p>
    <w:p w:rsidR="00DC31F4" w:rsidRDefault="00DC31F4" w:rsidP="002B35BB">
      <w:pPr>
        <w:pStyle w:val="Akapitzlist"/>
        <w:numPr>
          <w:ilvl w:val="0"/>
          <w:numId w:val="13"/>
        </w:numPr>
      </w:pPr>
      <w:r>
        <w:t>Komunikacja dla niepełnosprawnych</w:t>
      </w:r>
    </w:p>
    <w:p w:rsidR="00DC31F4" w:rsidRDefault="00DC31F4" w:rsidP="002B35BB">
      <w:pPr>
        <w:pStyle w:val="Akapitzlist"/>
        <w:numPr>
          <w:ilvl w:val="0"/>
          <w:numId w:val="13"/>
        </w:numPr>
      </w:pPr>
      <w:r>
        <w:t>Izolacje</w:t>
      </w:r>
    </w:p>
    <w:p w:rsidR="00DC31F4" w:rsidRDefault="00DC31F4" w:rsidP="002B35BB">
      <w:pPr>
        <w:pStyle w:val="Akapitzlist"/>
        <w:numPr>
          <w:ilvl w:val="0"/>
          <w:numId w:val="13"/>
        </w:numPr>
      </w:pPr>
      <w:r>
        <w:t>Warstwy przegród budowlanych</w:t>
      </w:r>
    </w:p>
    <w:p w:rsidR="00DC31F4" w:rsidRDefault="002B35BB" w:rsidP="002B35BB">
      <w:pPr>
        <w:pStyle w:val="Akapitzlist"/>
        <w:numPr>
          <w:ilvl w:val="0"/>
          <w:numId w:val="13"/>
        </w:numPr>
      </w:pPr>
      <w:r>
        <w:t>Projektowane instalacje wewnętrzne</w:t>
      </w:r>
    </w:p>
    <w:p w:rsidR="002B35BB" w:rsidRDefault="002B35BB" w:rsidP="002B35BB">
      <w:pPr>
        <w:pStyle w:val="Akapitzlist"/>
        <w:numPr>
          <w:ilvl w:val="0"/>
          <w:numId w:val="13"/>
        </w:numPr>
      </w:pPr>
      <w:r>
        <w:t>Wykończenie wewnętrzne</w:t>
      </w:r>
    </w:p>
    <w:p w:rsidR="002B35BB" w:rsidRDefault="002B35BB" w:rsidP="002B35BB">
      <w:pPr>
        <w:pStyle w:val="Akapitzlist"/>
        <w:numPr>
          <w:ilvl w:val="0"/>
          <w:numId w:val="13"/>
        </w:numPr>
      </w:pPr>
      <w:r>
        <w:t>Wykończenie zewnętrzne</w:t>
      </w:r>
    </w:p>
    <w:p w:rsidR="002B35BB" w:rsidRDefault="002B35BB" w:rsidP="002B35BB">
      <w:pPr>
        <w:pStyle w:val="Akapitzlist"/>
        <w:numPr>
          <w:ilvl w:val="0"/>
          <w:numId w:val="13"/>
        </w:numPr>
      </w:pPr>
      <w:r>
        <w:t>Ochrona przeciwpożarowa</w:t>
      </w:r>
    </w:p>
    <w:p w:rsidR="002B35BB" w:rsidRPr="00DC31F4" w:rsidRDefault="002B35BB" w:rsidP="002B35BB">
      <w:pPr>
        <w:pStyle w:val="Akapitzlist"/>
        <w:numPr>
          <w:ilvl w:val="0"/>
          <w:numId w:val="13"/>
        </w:numPr>
      </w:pPr>
      <w:r>
        <w:t>Informacja dotycząca bezpieczeństwa i ochrony zdrowia</w:t>
      </w:r>
    </w:p>
    <w:p w:rsidR="00DC31F4" w:rsidRPr="00DC31F4" w:rsidRDefault="00DC31F4" w:rsidP="00DC31F4"/>
    <w:p w:rsidR="00DC31F4" w:rsidRPr="00DC31F4" w:rsidRDefault="00DC31F4" w:rsidP="00DC31F4"/>
    <w:p w:rsidR="00DC31F4" w:rsidRPr="00DC31F4" w:rsidRDefault="00DC31F4" w:rsidP="00DC31F4">
      <w:pPr>
        <w:pStyle w:val="Akapitzlist"/>
      </w:pPr>
    </w:p>
    <w:p w:rsidR="000F124D" w:rsidRPr="000F124D" w:rsidRDefault="000F124D" w:rsidP="000F124D"/>
    <w:p w:rsidR="000F124D" w:rsidRPr="000F124D" w:rsidRDefault="000F124D" w:rsidP="000F124D">
      <w:pPr>
        <w:pStyle w:val="Akapitzlist"/>
        <w:widowControl/>
        <w:ind w:left="1080"/>
        <w:rPr>
          <w:b/>
          <w:sz w:val="28"/>
          <w:szCs w:val="28"/>
        </w:rPr>
      </w:pPr>
    </w:p>
    <w:p w:rsidR="00624264" w:rsidRPr="00624264" w:rsidRDefault="00624264">
      <w:pPr>
        <w:widowControl/>
        <w:rPr>
          <w:b/>
          <w:sz w:val="28"/>
          <w:szCs w:val="28"/>
        </w:rPr>
      </w:pPr>
    </w:p>
    <w:p w:rsidR="00624264" w:rsidRDefault="00624264">
      <w:pPr>
        <w:widowControl/>
        <w:rPr>
          <w:b/>
          <w:color w:val="800000"/>
        </w:rPr>
      </w:pPr>
      <w:bookmarkStart w:id="0" w:name="_Toc326116771"/>
      <w:bookmarkStart w:id="1" w:name="_Toc326117973"/>
      <w:bookmarkStart w:id="2" w:name="_Toc355364920"/>
      <w:bookmarkStart w:id="3" w:name="_Toc382370728"/>
      <w:bookmarkStart w:id="4" w:name="_Toc322850295"/>
      <w:bookmarkStart w:id="5" w:name="_Toc323705023"/>
      <w:bookmarkStart w:id="6" w:name="_Toc324560242"/>
      <w:bookmarkStart w:id="7" w:name="_Toc324569027"/>
      <w:bookmarkStart w:id="8" w:name="_Toc324657496"/>
      <w:bookmarkStart w:id="9" w:name="_Toc324941512"/>
      <w:bookmarkStart w:id="10" w:name="_Toc324941708"/>
      <w:bookmarkStart w:id="11" w:name="_Toc325003093"/>
      <w:bookmarkStart w:id="12" w:name="_Toc325176154"/>
      <w:bookmarkStart w:id="13" w:name="_Toc310824315"/>
      <w:bookmarkStart w:id="14" w:name="_Toc310824362"/>
      <w:bookmarkStart w:id="15" w:name="_Toc310835873"/>
      <w:bookmarkStart w:id="16" w:name="_Toc310837349"/>
      <w:bookmarkStart w:id="17" w:name="_Toc310837411"/>
      <w:bookmarkStart w:id="18" w:name="_Toc310837628"/>
      <w:bookmarkStart w:id="19" w:name="_Toc310843118"/>
      <w:bookmarkStart w:id="20" w:name="_Toc310845114"/>
      <w:bookmarkStart w:id="21" w:name="_Toc310913071"/>
      <w:bookmarkStart w:id="22" w:name="_Toc310913141"/>
      <w:bookmarkStart w:id="23" w:name="_Toc313174381"/>
      <w:bookmarkStart w:id="24" w:name="_Toc313354343"/>
      <w:bookmarkStart w:id="25" w:name="_Toc313354398"/>
      <w:bookmarkStart w:id="26" w:name="_Toc313174397"/>
      <w:bookmarkStart w:id="27" w:name="_Toc313354359"/>
      <w:bookmarkStart w:id="28" w:name="_Toc313354414"/>
      <w:bookmarkStart w:id="29" w:name="_Toc313354903"/>
      <w:bookmarkStart w:id="30" w:name="_Toc313355209"/>
      <w:bookmarkStart w:id="31" w:name="_Toc313355282"/>
      <w:bookmarkStart w:id="32" w:name="_Toc313355352"/>
      <w:bookmarkStart w:id="33" w:name="_Toc313356468"/>
      <w:bookmarkStart w:id="34" w:name="_Toc313357169"/>
      <w:bookmarkStart w:id="35" w:name="_Toc313357260"/>
      <w:bookmarkStart w:id="36" w:name="_Toc313410751"/>
      <w:bookmarkStart w:id="37" w:name="_Toc313410778"/>
      <w:bookmarkStart w:id="38" w:name="_Toc313410854"/>
      <w:bookmarkStart w:id="39" w:name="_Toc313412216"/>
      <w:bookmarkStart w:id="40" w:name="_Toc313412846"/>
      <w:bookmarkStart w:id="41" w:name="_Toc313421219"/>
      <w:bookmarkStart w:id="42" w:name="_Toc313421360"/>
      <w:bookmarkStart w:id="43" w:name="_Toc324734551"/>
      <w:bookmarkStart w:id="44" w:name="_Toc325337979"/>
      <w:bookmarkStart w:id="45" w:name="_Toc325338518"/>
    </w:p>
    <w:p w:rsidR="00956299" w:rsidRPr="00206B5E" w:rsidRDefault="00F864DA" w:rsidP="002B35BB">
      <w:pPr>
        <w:pStyle w:val="Nagwek1"/>
        <w:widowControl/>
        <w:numPr>
          <w:ilvl w:val="0"/>
          <w:numId w:val="23"/>
        </w:numPr>
        <w:rPr>
          <w:sz w:val="28"/>
          <w:szCs w:val="28"/>
        </w:rPr>
      </w:pPr>
      <w:bookmarkStart w:id="46" w:name="_Toc12267051"/>
      <w:bookmarkStart w:id="47" w:name="_Toc190579204"/>
      <w:bookmarkStart w:id="48" w:name="_Toc355364921"/>
      <w:bookmarkStart w:id="49" w:name="_Toc382370729"/>
      <w:bookmarkStart w:id="50" w:name="_Toc56781010"/>
      <w:bookmarkStart w:id="51" w:name="_Toc326116772"/>
      <w:bookmarkStart w:id="52" w:name="_Toc326117974"/>
      <w:bookmarkStart w:id="53" w:name="_Toc355364925"/>
      <w:bookmarkStart w:id="54" w:name="_Toc382370732"/>
      <w:bookmarkStart w:id="55" w:name="_Toc332866389"/>
      <w:bookmarkStart w:id="56" w:name="_Toc414937539"/>
      <w:bookmarkStart w:id="57" w:name="_Toc355364926"/>
      <w:bookmarkStart w:id="58" w:name="_Toc382370733"/>
      <w:bookmarkStart w:id="59" w:name="_Toc332866390"/>
      <w:bookmarkStart w:id="60" w:name="_Toc414937540"/>
      <w:bookmarkStart w:id="61" w:name="_Toc10731249"/>
      <w:bookmarkEnd w:id="0"/>
      <w:bookmarkEnd w:id="1"/>
      <w:bookmarkEnd w:id="2"/>
      <w:bookmarkEnd w:id="3"/>
      <w:r w:rsidRPr="00206B5E">
        <w:rPr>
          <w:sz w:val="28"/>
          <w:szCs w:val="28"/>
        </w:rPr>
        <w:lastRenderedPageBreak/>
        <w:t>CZĘŚĆ INFORMACYJNA</w:t>
      </w:r>
      <w:bookmarkEnd w:id="46"/>
      <w:bookmarkEnd w:id="47"/>
    </w:p>
    <w:p w:rsidR="00956299" w:rsidRDefault="00F864DA">
      <w:pPr>
        <w:widowControl/>
        <w:rPr>
          <w:b/>
          <w:bCs/>
          <w:u w:val="single"/>
        </w:rPr>
      </w:pPr>
      <w:r>
        <w:rPr>
          <w:b/>
          <w:bCs/>
          <w:u w:val="single"/>
        </w:rPr>
        <w:t>Rodzaj inwestycji:</w:t>
      </w:r>
      <w:bookmarkEnd w:id="48"/>
      <w:bookmarkEnd w:id="49"/>
      <w:bookmarkEnd w:id="50"/>
    </w:p>
    <w:p w:rsidR="00956299" w:rsidRPr="00703E5D" w:rsidRDefault="00703E5D">
      <w:pPr>
        <w:pStyle w:val="body2"/>
        <w:rPr>
          <w:sz w:val="22"/>
          <w:szCs w:val="22"/>
        </w:rPr>
      </w:pPr>
      <w:r w:rsidRPr="00703E5D">
        <w:rPr>
          <w:sz w:val="22"/>
          <w:szCs w:val="22"/>
        </w:rPr>
        <w:t>Rozbudowa budynku użyteczności publicznej na bibliotekę i klub wiejski</w:t>
      </w:r>
      <w:r w:rsidR="00F864DA" w:rsidRPr="00703E5D">
        <w:rPr>
          <w:sz w:val="22"/>
          <w:szCs w:val="22"/>
        </w:rPr>
        <w:t>.</w:t>
      </w:r>
    </w:p>
    <w:p w:rsidR="00956299" w:rsidRDefault="00F864DA">
      <w:pPr>
        <w:pStyle w:val="Nagwek2"/>
        <w:spacing w:before="120"/>
      </w:pPr>
      <w:bookmarkStart w:id="62" w:name="_Toc355364922"/>
      <w:bookmarkStart w:id="63" w:name="_Toc382370730"/>
      <w:bookmarkStart w:id="64" w:name="_Toc56781011"/>
      <w:bookmarkStart w:id="65" w:name="_Toc12267052"/>
      <w:bookmarkStart w:id="66" w:name="_Toc190579205"/>
      <w:r>
        <w:t>Inwestor:</w:t>
      </w:r>
      <w:bookmarkEnd w:id="62"/>
      <w:bookmarkEnd w:id="63"/>
      <w:bookmarkEnd w:id="64"/>
      <w:bookmarkEnd w:id="65"/>
      <w:bookmarkEnd w:id="66"/>
    </w:p>
    <w:p w:rsidR="00703E5D" w:rsidRPr="00703E5D" w:rsidRDefault="00703E5D" w:rsidP="00703E5D">
      <w:pPr>
        <w:spacing w:after="120"/>
        <w:ind w:firstLine="567"/>
        <w:rPr>
          <w:rFonts w:cs="Arial"/>
          <w:sz w:val="22"/>
          <w:szCs w:val="22"/>
        </w:rPr>
      </w:pPr>
      <w:r w:rsidRPr="00703E5D">
        <w:rPr>
          <w:rFonts w:cs="Arial"/>
          <w:sz w:val="22"/>
          <w:szCs w:val="22"/>
        </w:rPr>
        <w:t>Gmina Pomiechówek z siedzibą w Brodach Parcelach</w:t>
      </w:r>
    </w:p>
    <w:p w:rsidR="00703E5D" w:rsidRPr="00703E5D" w:rsidRDefault="00703E5D" w:rsidP="00703E5D">
      <w:pPr>
        <w:spacing w:after="120"/>
        <w:ind w:firstLine="567"/>
        <w:rPr>
          <w:rFonts w:cs="Arial"/>
          <w:sz w:val="22"/>
          <w:szCs w:val="22"/>
        </w:rPr>
      </w:pPr>
      <w:r w:rsidRPr="00703E5D">
        <w:rPr>
          <w:rFonts w:cs="Arial"/>
          <w:sz w:val="22"/>
          <w:szCs w:val="22"/>
        </w:rPr>
        <w:t>Ul. Szkolna 1a, 05-180 Pomiechówek</w:t>
      </w:r>
    </w:p>
    <w:p w:rsidR="00956299" w:rsidRDefault="00F864DA">
      <w:pPr>
        <w:pStyle w:val="Nagwek2"/>
        <w:spacing w:before="120"/>
      </w:pPr>
      <w:bookmarkStart w:id="67" w:name="_Toc56781012"/>
      <w:bookmarkStart w:id="68" w:name="_Toc12267053"/>
      <w:bookmarkStart w:id="69" w:name="_Toc190579206"/>
      <w:r>
        <w:t>Projektanci:</w:t>
      </w:r>
      <w:bookmarkEnd w:id="67"/>
      <w:bookmarkEnd w:id="68"/>
      <w:bookmarkEnd w:id="69"/>
    </w:p>
    <w:p w:rsidR="00956299" w:rsidRDefault="00F864DA">
      <w:pPr>
        <w:pStyle w:val="body2"/>
        <w:spacing w:before="0"/>
        <w:rPr>
          <w:sz w:val="20"/>
        </w:rPr>
      </w:pPr>
      <w:bookmarkStart w:id="70" w:name="_Toc355364924"/>
      <w:bookmarkStart w:id="71" w:name="_Toc382370731"/>
      <w:r>
        <w:rPr>
          <w:sz w:val="20"/>
        </w:rPr>
        <w:t xml:space="preserve">arch. Marcin Ochmański </w:t>
      </w:r>
    </w:p>
    <w:p w:rsidR="00956299" w:rsidRDefault="00F864DA">
      <w:pPr>
        <w:pStyle w:val="body2"/>
        <w:spacing w:before="0"/>
        <w:rPr>
          <w:sz w:val="20"/>
        </w:rPr>
      </w:pPr>
      <w:r>
        <w:rPr>
          <w:sz w:val="20"/>
        </w:rPr>
        <w:t>arch. Dorota Ochmańska</w:t>
      </w:r>
    </w:p>
    <w:p w:rsidR="00956299" w:rsidRDefault="00F864DA">
      <w:pPr>
        <w:pStyle w:val="body2"/>
        <w:spacing w:before="0"/>
        <w:rPr>
          <w:sz w:val="20"/>
        </w:rPr>
      </w:pPr>
      <w:r>
        <w:rPr>
          <w:sz w:val="20"/>
        </w:rPr>
        <w:t xml:space="preserve">arch. Bartosz Borkowski </w:t>
      </w:r>
    </w:p>
    <w:p w:rsidR="00956299" w:rsidRDefault="00F864DA">
      <w:pPr>
        <w:pStyle w:val="Nagwek2"/>
        <w:spacing w:before="120"/>
      </w:pPr>
      <w:bookmarkStart w:id="72" w:name="_Toc56781013"/>
      <w:bookmarkStart w:id="73" w:name="_Toc12267054"/>
      <w:bookmarkStart w:id="74" w:name="_Toc190579207"/>
      <w:r>
        <w:t>Lokalizacja inwestycji:</w:t>
      </w:r>
      <w:bookmarkEnd w:id="70"/>
      <w:bookmarkEnd w:id="71"/>
      <w:bookmarkEnd w:id="72"/>
      <w:bookmarkEnd w:id="73"/>
      <w:bookmarkEnd w:id="74"/>
    </w:p>
    <w:p w:rsidR="00703E5D" w:rsidRPr="00703E5D" w:rsidRDefault="00703E5D" w:rsidP="00703E5D">
      <w:pPr>
        <w:spacing w:after="120"/>
        <w:ind w:firstLine="567"/>
        <w:rPr>
          <w:rFonts w:cs="Arial"/>
          <w:sz w:val="22"/>
          <w:szCs w:val="22"/>
        </w:rPr>
      </w:pPr>
      <w:r w:rsidRPr="00703E5D">
        <w:rPr>
          <w:rFonts w:cs="Arial"/>
          <w:sz w:val="22"/>
          <w:szCs w:val="22"/>
        </w:rPr>
        <w:t xml:space="preserve">Wieś Kosewo, </w:t>
      </w:r>
      <w:proofErr w:type="spellStart"/>
      <w:r w:rsidRPr="00703E5D">
        <w:rPr>
          <w:rFonts w:cs="Arial"/>
          <w:sz w:val="22"/>
          <w:szCs w:val="22"/>
        </w:rPr>
        <w:t>gm</w:t>
      </w:r>
      <w:proofErr w:type="spellEnd"/>
      <w:r w:rsidRPr="00703E5D">
        <w:rPr>
          <w:rFonts w:cs="Arial"/>
          <w:sz w:val="22"/>
          <w:szCs w:val="22"/>
        </w:rPr>
        <w:t xml:space="preserve"> Pomiechówek</w:t>
      </w:r>
    </w:p>
    <w:p w:rsidR="00EB3E8C" w:rsidRPr="00703E5D" w:rsidRDefault="00703E5D" w:rsidP="00703E5D">
      <w:pPr>
        <w:spacing w:after="120"/>
        <w:ind w:firstLine="567"/>
        <w:rPr>
          <w:rFonts w:cs="Arial"/>
          <w:sz w:val="22"/>
          <w:szCs w:val="22"/>
        </w:rPr>
      </w:pPr>
      <w:r w:rsidRPr="00703E5D">
        <w:rPr>
          <w:rFonts w:cs="Arial"/>
          <w:sz w:val="22"/>
          <w:szCs w:val="22"/>
        </w:rPr>
        <w:t>przy drodze gminnej</w:t>
      </w:r>
      <w:r>
        <w:rPr>
          <w:rFonts w:cs="Arial"/>
          <w:sz w:val="22"/>
          <w:szCs w:val="22"/>
        </w:rPr>
        <w:t xml:space="preserve">, </w:t>
      </w:r>
      <w:r>
        <w:rPr>
          <w:sz w:val="22"/>
        </w:rPr>
        <w:t>d</w:t>
      </w:r>
      <w:r w:rsidR="00EB3E8C">
        <w:rPr>
          <w:sz w:val="22"/>
        </w:rPr>
        <w:t xml:space="preserve">z. nr </w:t>
      </w:r>
      <w:proofErr w:type="spellStart"/>
      <w:r w:rsidR="00EB3E8C">
        <w:rPr>
          <w:sz w:val="22"/>
        </w:rPr>
        <w:t>ewid</w:t>
      </w:r>
      <w:proofErr w:type="spellEnd"/>
      <w:r w:rsidR="00EB3E8C">
        <w:rPr>
          <w:sz w:val="22"/>
        </w:rPr>
        <w:t xml:space="preserve">. </w:t>
      </w:r>
      <w:r>
        <w:rPr>
          <w:sz w:val="22"/>
        </w:rPr>
        <w:t>29, 33</w:t>
      </w:r>
    </w:p>
    <w:p w:rsidR="00956299" w:rsidRPr="00206B5E" w:rsidRDefault="00F864DA" w:rsidP="002B35BB">
      <w:pPr>
        <w:pStyle w:val="Nagwek1"/>
        <w:pageBreakBefore w:val="0"/>
        <w:widowControl/>
        <w:numPr>
          <w:ilvl w:val="0"/>
          <w:numId w:val="23"/>
        </w:numPr>
        <w:rPr>
          <w:sz w:val="28"/>
          <w:szCs w:val="28"/>
        </w:rPr>
      </w:pPr>
      <w:bookmarkStart w:id="75" w:name="_Toc12267055"/>
      <w:bookmarkStart w:id="76" w:name="_Toc190579208"/>
      <w:r w:rsidRPr="00206B5E">
        <w:rPr>
          <w:sz w:val="28"/>
          <w:szCs w:val="28"/>
        </w:rPr>
        <w:t>PODSTAWA OPRACOWANIA</w:t>
      </w:r>
      <w:bookmarkEnd w:id="51"/>
      <w:bookmarkEnd w:id="52"/>
      <w:bookmarkEnd w:id="53"/>
      <w:bookmarkEnd w:id="54"/>
      <w:bookmarkEnd w:id="55"/>
      <w:bookmarkEnd w:id="56"/>
      <w:bookmarkEnd w:id="75"/>
      <w:bookmarkEnd w:id="76"/>
    </w:p>
    <w:p w:rsidR="00956299" w:rsidRDefault="00F864DA">
      <w:pPr>
        <w:pStyle w:val="body1"/>
        <w:widowControl/>
        <w:numPr>
          <w:ilvl w:val="0"/>
          <w:numId w:val="1"/>
        </w:numPr>
        <w:spacing w:before="0"/>
        <w:ind w:left="782" w:hanging="357"/>
        <w:rPr>
          <w:sz w:val="22"/>
        </w:rPr>
      </w:pPr>
      <w:r>
        <w:rPr>
          <w:sz w:val="22"/>
        </w:rPr>
        <w:t xml:space="preserve">Zlecenie inwestora </w:t>
      </w:r>
    </w:p>
    <w:p w:rsidR="00EB3E8C" w:rsidRDefault="00EB3E8C">
      <w:pPr>
        <w:pStyle w:val="body1"/>
        <w:widowControl/>
        <w:numPr>
          <w:ilvl w:val="0"/>
          <w:numId w:val="1"/>
        </w:numPr>
        <w:spacing w:before="0"/>
        <w:ind w:left="782" w:hanging="357"/>
        <w:rPr>
          <w:sz w:val="22"/>
        </w:rPr>
      </w:pPr>
      <w:r>
        <w:rPr>
          <w:sz w:val="22"/>
        </w:rPr>
        <w:t xml:space="preserve">Decyzja nr </w:t>
      </w:r>
      <w:r w:rsidR="00481FEB">
        <w:rPr>
          <w:sz w:val="22"/>
        </w:rPr>
        <w:t>4/2010 z dn.30 marca 2010</w:t>
      </w:r>
    </w:p>
    <w:p w:rsidR="00481FEB" w:rsidRDefault="00481FEB">
      <w:pPr>
        <w:pStyle w:val="body1"/>
        <w:widowControl/>
        <w:numPr>
          <w:ilvl w:val="0"/>
          <w:numId w:val="1"/>
        </w:numPr>
        <w:spacing w:before="0"/>
        <w:ind w:left="782" w:hanging="357"/>
        <w:rPr>
          <w:sz w:val="22"/>
        </w:rPr>
      </w:pPr>
      <w:r>
        <w:rPr>
          <w:sz w:val="22"/>
        </w:rPr>
        <w:t>Załącznik graficzny</w:t>
      </w:r>
    </w:p>
    <w:p w:rsidR="00956299" w:rsidRDefault="00F864DA">
      <w:pPr>
        <w:pStyle w:val="body1"/>
        <w:widowControl/>
        <w:numPr>
          <w:ilvl w:val="0"/>
          <w:numId w:val="1"/>
        </w:numPr>
        <w:spacing w:before="0"/>
        <w:ind w:left="782" w:hanging="357"/>
        <w:rPr>
          <w:sz w:val="22"/>
        </w:rPr>
      </w:pPr>
      <w:r>
        <w:rPr>
          <w:sz w:val="22"/>
        </w:rPr>
        <w:t xml:space="preserve">Projekt koncepcyjny </w:t>
      </w:r>
    </w:p>
    <w:p w:rsidR="00956299" w:rsidRDefault="00F864DA">
      <w:pPr>
        <w:pStyle w:val="body1"/>
        <w:widowControl/>
        <w:numPr>
          <w:ilvl w:val="0"/>
          <w:numId w:val="1"/>
        </w:numPr>
        <w:spacing w:before="0"/>
        <w:ind w:left="782" w:hanging="357"/>
        <w:rPr>
          <w:sz w:val="22"/>
        </w:rPr>
      </w:pPr>
      <w:r>
        <w:rPr>
          <w:sz w:val="22"/>
        </w:rPr>
        <w:t>Uzgodnienia materiałowo-funkcjonalne dokonane z inwestorem.</w:t>
      </w:r>
    </w:p>
    <w:p w:rsidR="00956299" w:rsidRDefault="00F864DA">
      <w:pPr>
        <w:pStyle w:val="body1"/>
        <w:widowControl/>
        <w:numPr>
          <w:ilvl w:val="0"/>
          <w:numId w:val="1"/>
        </w:numPr>
        <w:spacing w:before="0"/>
        <w:ind w:left="782" w:hanging="357"/>
        <w:rPr>
          <w:sz w:val="22"/>
        </w:rPr>
      </w:pPr>
      <w:r>
        <w:rPr>
          <w:sz w:val="22"/>
        </w:rPr>
        <w:t xml:space="preserve">Mapa do celów projektowych </w:t>
      </w:r>
    </w:p>
    <w:p w:rsidR="00956299" w:rsidRDefault="00F864DA">
      <w:pPr>
        <w:pStyle w:val="body1"/>
        <w:widowControl/>
        <w:numPr>
          <w:ilvl w:val="0"/>
          <w:numId w:val="1"/>
        </w:numPr>
        <w:spacing w:before="0"/>
        <w:ind w:left="782" w:hanging="357"/>
        <w:rPr>
          <w:sz w:val="22"/>
        </w:rPr>
      </w:pPr>
      <w:r>
        <w:rPr>
          <w:sz w:val="22"/>
        </w:rPr>
        <w:t>Dokumentacja geologiczna</w:t>
      </w:r>
    </w:p>
    <w:p w:rsidR="00956299" w:rsidRDefault="00F864DA">
      <w:pPr>
        <w:pStyle w:val="body1"/>
        <w:widowControl/>
        <w:numPr>
          <w:ilvl w:val="0"/>
          <w:numId w:val="1"/>
        </w:numPr>
        <w:spacing w:before="0"/>
        <w:ind w:left="782" w:hanging="357"/>
        <w:rPr>
          <w:sz w:val="22"/>
        </w:rPr>
      </w:pPr>
      <w:r>
        <w:rPr>
          <w:sz w:val="22"/>
        </w:rPr>
        <w:t xml:space="preserve">Przepisy i normy </w:t>
      </w:r>
      <w:proofErr w:type="spellStart"/>
      <w:r>
        <w:rPr>
          <w:sz w:val="22"/>
        </w:rPr>
        <w:t>budowlane</w:t>
      </w:r>
      <w:proofErr w:type="spellEnd"/>
    </w:p>
    <w:p w:rsidR="00956299" w:rsidRDefault="00956299">
      <w:pPr>
        <w:pStyle w:val="body1"/>
        <w:widowControl/>
        <w:spacing w:before="0"/>
        <w:rPr>
          <w:sz w:val="22"/>
        </w:rPr>
      </w:pPr>
    </w:p>
    <w:p w:rsidR="00956299" w:rsidRDefault="00956299">
      <w:pPr>
        <w:pStyle w:val="body1"/>
        <w:widowControl/>
        <w:spacing w:before="0"/>
        <w:rPr>
          <w:sz w:val="22"/>
        </w:rPr>
      </w:pPr>
    </w:p>
    <w:p w:rsidR="00956299" w:rsidRPr="00206B5E" w:rsidRDefault="00F864DA" w:rsidP="002B35BB">
      <w:pPr>
        <w:pStyle w:val="Nagwek1"/>
        <w:pageBreakBefore w:val="0"/>
        <w:widowControl/>
        <w:numPr>
          <w:ilvl w:val="0"/>
          <w:numId w:val="23"/>
        </w:numPr>
        <w:rPr>
          <w:sz w:val="28"/>
          <w:szCs w:val="28"/>
        </w:rPr>
      </w:pPr>
      <w:bookmarkStart w:id="77" w:name="_Toc12267056"/>
      <w:bookmarkStart w:id="78" w:name="_Toc190579209"/>
      <w:bookmarkStart w:id="79" w:name="_Toc355364929"/>
      <w:bookmarkStart w:id="80" w:name="_Toc382370736"/>
      <w:bookmarkStart w:id="81" w:name="_Toc332866393"/>
      <w:bookmarkStart w:id="82" w:name="_Toc414937543"/>
      <w:bookmarkStart w:id="83" w:name="_Toc10731252"/>
      <w:bookmarkEnd w:id="57"/>
      <w:bookmarkEnd w:id="58"/>
      <w:bookmarkEnd w:id="59"/>
      <w:bookmarkEnd w:id="60"/>
      <w:bookmarkEnd w:id="61"/>
      <w:r w:rsidRPr="00206B5E">
        <w:rPr>
          <w:sz w:val="28"/>
          <w:szCs w:val="28"/>
        </w:rPr>
        <w:t>OKREŚLENIE PRZEDMIOTU I CHARAKTERYSTYKI UŻYTKOWEJ INWESTYCJI</w:t>
      </w:r>
      <w:bookmarkEnd w:id="77"/>
      <w:bookmarkEnd w:id="78"/>
    </w:p>
    <w:p w:rsidR="00956299" w:rsidRDefault="000F124D" w:rsidP="000F124D">
      <w:pPr>
        <w:pStyle w:val="Nagwek2"/>
        <w:ind w:left="1080"/>
        <w:rPr>
          <w:sz w:val="24"/>
        </w:rPr>
      </w:pPr>
      <w:bookmarkStart w:id="84" w:name="_Toc355364927"/>
      <w:bookmarkStart w:id="85" w:name="_Toc382370734"/>
      <w:bookmarkStart w:id="86" w:name="_Toc332866391"/>
      <w:bookmarkStart w:id="87" w:name="_Toc414937541"/>
      <w:bookmarkStart w:id="88" w:name="_Toc12267057"/>
      <w:bookmarkStart w:id="89" w:name="_Toc190579210"/>
      <w:proofErr w:type="spellStart"/>
      <w:r>
        <w:rPr>
          <w:sz w:val="24"/>
        </w:rPr>
        <w:t>A.</w:t>
      </w:r>
      <w:r w:rsidR="00F864DA">
        <w:rPr>
          <w:sz w:val="24"/>
        </w:rPr>
        <w:t>Temat</w:t>
      </w:r>
      <w:bookmarkEnd w:id="84"/>
      <w:bookmarkEnd w:id="85"/>
      <w:bookmarkEnd w:id="86"/>
      <w:bookmarkEnd w:id="87"/>
      <w:bookmarkEnd w:id="88"/>
      <w:bookmarkEnd w:id="89"/>
      <w:proofErr w:type="spellEnd"/>
    </w:p>
    <w:p w:rsidR="00956299" w:rsidRDefault="00F864DA">
      <w:pPr>
        <w:pStyle w:val="body2"/>
        <w:widowControl/>
        <w:rPr>
          <w:sz w:val="22"/>
        </w:rPr>
      </w:pPr>
      <w:r>
        <w:rPr>
          <w:sz w:val="22"/>
        </w:rPr>
        <w:t>Projekt budowlany</w:t>
      </w:r>
      <w:r w:rsidR="00481FEB">
        <w:rPr>
          <w:sz w:val="22"/>
        </w:rPr>
        <w:t xml:space="preserve"> rozbudowy budynku użyteczności publicznej, mieszczącego bibliotekę i klub wiejski</w:t>
      </w:r>
      <w:r w:rsidR="00DD3AEF">
        <w:rPr>
          <w:sz w:val="22"/>
        </w:rPr>
        <w:t xml:space="preserve"> z zaplecze sanitarnym. </w:t>
      </w:r>
      <w:r>
        <w:rPr>
          <w:sz w:val="22"/>
        </w:rPr>
        <w:t xml:space="preserve">W </w:t>
      </w:r>
      <w:r w:rsidR="00481FEB">
        <w:rPr>
          <w:sz w:val="22"/>
        </w:rPr>
        <w:t>rozbudowanej</w:t>
      </w:r>
      <w:r w:rsidR="00DD3AEF">
        <w:rPr>
          <w:sz w:val="22"/>
        </w:rPr>
        <w:t xml:space="preserve"> części budynku zaprojektowano funkcję  biblioteczną z częścią czytelni, </w:t>
      </w:r>
      <w:r w:rsidR="00481FEB">
        <w:rPr>
          <w:sz w:val="22"/>
        </w:rPr>
        <w:t xml:space="preserve">pomieszczenie dla pracowników, szafę gospodarczą na środki czystości i </w:t>
      </w:r>
      <w:proofErr w:type="spellStart"/>
      <w:r w:rsidR="00DD3AEF">
        <w:rPr>
          <w:sz w:val="22"/>
        </w:rPr>
        <w:t>w.c.przeznaczone</w:t>
      </w:r>
      <w:proofErr w:type="spellEnd"/>
      <w:r w:rsidR="00DD3AEF">
        <w:rPr>
          <w:sz w:val="22"/>
        </w:rPr>
        <w:t xml:space="preserve"> dla niepełnosprawnych </w:t>
      </w:r>
      <w:r w:rsidR="00481FEB">
        <w:rPr>
          <w:sz w:val="22"/>
        </w:rPr>
        <w:t>.</w:t>
      </w:r>
    </w:p>
    <w:p w:rsidR="00481FEB" w:rsidRDefault="00481FEB">
      <w:pPr>
        <w:pStyle w:val="body2"/>
        <w:widowControl/>
        <w:rPr>
          <w:sz w:val="22"/>
        </w:rPr>
      </w:pPr>
    </w:p>
    <w:p w:rsidR="00481FEB" w:rsidRDefault="00481FEB">
      <w:pPr>
        <w:pStyle w:val="body2"/>
        <w:widowControl/>
        <w:rPr>
          <w:sz w:val="22"/>
        </w:rPr>
      </w:pPr>
    </w:p>
    <w:p w:rsidR="00481FEB" w:rsidRDefault="00481FEB">
      <w:pPr>
        <w:pStyle w:val="body2"/>
        <w:widowControl/>
        <w:rPr>
          <w:sz w:val="22"/>
        </w:rPr>
      </w:pPr>
    </w:p>
    <w:p w:rsidR="00481FEB" w:rsidRDefault="00481FEB">
      <w:pPr>
        <w:pStyle w:val="body2"/>
        <w:widowControl/>
        <w:rPr>
          <w:sz w:val="22"/>
        </w:rPr>
      </w:pPr>
    </w:p>
    <w:p w:rsidR="00481FEB" w:rsidRDefault="00481FEB">
      <w:pPr>
        <w:pStyle w:val="body2"/>
        <w:widowControl/>
        <w:rPr>
          <w:sz w:val="22"/>
        </w:rPr>
      </w:pPr>
    </w:p>
    <w:p w:rsidR="00956299" w:rsidRDefault="00481FEB" w:rsidP="00481FEB">
      <w:pPr>
        <w:pStyle w:val="Nagwek2"/>
        <w:ind w:firstLine="567"/>
        <w:rPr>
          <w:sz w:val="24"/>
        </w:rPr>
      </w:pPr>
      <w:bookmarkStart w:id="90" w:name="_Toc355364928"/>
      <w:bookmarkStart w:id="91" w:name="_Toc382370735"/>
      <w:bookmarkStart w:id="92" w:name="_Toc332866392"/>
      <w:bookmarkStart w:id="93" w:name="_Toc414937542"/>
      <w:bookmarkStart w:id="94" w:name="_Toc12267058"/>
      <w:bookmarkStart w:id="95" w:name="_Toc190579211"/>
      <w:r>
        <w:rPr>
          <w:sz w:val="24"/>
        </w:rPr>
        <w:t xml:space="preserve">      </w:t>
      </w:r>
      <w:proofErr w:type="spellStart"/>
      <w:r w:rsidR="000F124D">
        <w:rPr>
          <w:sz w:val="24"/>
        </w:rPr>
        <w:t>B.</w:t>
      </w:r>
      <w:r w:rsidR="00F864DA">
        <w:rPr>
          <w:sz w:val="24"/>
        </w:rPr>
        <w:t>Zakres</w:t>
      </w:r>
      <w:proofErr w:type="spellEnd"/>
      <w:r w:rsidR="00F864DA">
        <w:rPr>
          <w:sz w:val="24"/>
        </w:rPr>
        <w:t xml:space="preserve"> przedsięwzięcia inwestycyjnego obejmuje:</w:t>
      </w:r>
      <w:bookmarkEnd w:id="90"/>
      <w:bookmarkEnd w:id="91"/>
      <w:bookmarkEnd w:id="92"/>
      <w:bookmarkEnd w:id="93"/>
      <w:bookmarkEnd w:id="94"/>
      <w:bookmarkEnd w:id="95"/>
    </w:p>
    <w:p w:rsidR="00956299" w:rsidRDefault="00F864DA">
      <w:pPr>
        <w:pStyle w:val="body2"/>
        <w:widowControl/>
        <w:numPr>
          <w:ilvl w:val="0"/>
          <w:numId w:val="2"/>
        </w:numPr>
        <w:spacing w:before="0"/>
        <w:ind w:left="924" w:hanging="357"/>
        <w:rPr>
          <w:sz w:val="22"/>
        </w:rPr>
      </w:pPr>
      <w:r>
        <w:rPr>
          <w:sz w:val="22"/>
        </w:rPr>
        <w:t>przygotowanie terenu pod budowę</w:t>
      </w:r>
      <w:r w:rsidR="009E6181">
        <w:rPr>
          <w:sz w:val="22"/>
        </w:rPr>
        <w:t xml:space="preserve"> </w:t>
      </w:r>
    </w:p>
    <w:p w:rsidR="00956299" w:rsidRDefault="00481FEB">
      <w:pPr>
        <w:pStyle w:val="body2"/>
        <w:widowControl/>
        <w:numPr>
          <w:ilvl w:val="0"/>
          <w:numId w:val="2"/>
        </w:numPr>
        <w:spacing w:before="0"/>
        <w:ind w:left="924" w:hanging="357"/>
        <w:rPr>
          <w:sz w:val="22"/>
        </w:rPr>
      </w:pPr>
      <w:r>
        <w:rPr>
          <w:sz w:val="22"/>
        </w:rPr>
        <w:t>rozbudowę</w:t>
      </w:r>
      <w:r w:rsidR="009E6181">
        <w:rPr>
          <w:sz w:val="22"/>
        </w:rPr>
        <w:t xml:space="preserve"> </w:t>
      </w:r>
      <w:r w:rsidR="00F864DA">
        <w:rPr>
          <w:sz w:val="22"/>
        </w:rPr>
        <w:t xml:space="preserve"> budynku z </w:t>
      </w:r>
      <w:r w:rsidR="005100D1">
        <w:rPr>
          <w:sz w:val="22"/>
        </w:rPr>
        <w:t xml:space="preserve"> </w:t>
      </w:r>
      <w:r w:rsidR="00F864DA">
        <w:rPr>
          <w:sz w:val="22"/>
        </w:rPr>
        <w:t>instalacjami wewnętrznymi</w:t>
      </w:r>
    </w:p>
    <w:p w:rsidR="00956299" w:rsidRDefault="00F864DA">
      <w:pPr>
        <w:pStyle w:val="body2"/>
        <w:widowControl/>
        <w:numPr>
          <w:ilvl w:val="0"/>
          <w:numId w:val="2"/>
        </w:numPr>
        <w:spacing w:before="0"/>
        <w:ind w:left="924" w:hanging="357"/>
        <w:rPr>
          <w:sz w:val="22"/>
        </w:rPr>
      </w:pPr>
      <w:r>
        <w:rPr>
          <w:sz w:val="22"/>
        </w:rPr>
        <w:t>prace wykończeniowe</w:t>
      </w:r>
    </w:p>
    <w:p w:rsidR="00956299" w:rsidRDefault="0082239A" w:rsidP="00481FEB">
      <w:pPr>
        <w:pStyle w:val="body2"/>
        <w:widowControl/>
        <w:numPr>
          <w:ilvl w:val="0"/>
          <w:numId w:val="2"/>
        </w:numPr>
        <w:spacing w:before="0"/>
        <w:rPr>
          <w:sz w:val="22"/>
        </w:rPr>
      </w:pPr>
      <w:r>
        <w:rPr>
          <w:sz w:val="22"/>
        </w:rPr>
        <w:t xml:space="preserve">ukształtowanie terenu </w:t>
      </w:r>
      <w:r w:rsidR="00F864DA">
        <w:rPr>
          <w:sz w:val="22"/>
        </w:rPr>
        <w:t>oraz  dojś</w:t>
      </w:r>
      <w:r>
        <w:rPr>
          <w:sz w:val="22"/>
        </w:rPr>
        <w:t>ci</w:t>
      </w:r>
      <w:r w:rsidR="00481FEB">
        <w:rPr>
          <w:sz w:val="22"/>
        </w:rPr>
        <w:t>a</w:t>
      </w:r>
      <w:r>
        <w:rPr>
          <w:sz w:val="22"/>
        </w:rPr>
        <w:t xml:space="preserve"> do budynku </w:t>
      </w:r>
      <w:r w:rsidR="00F864DA">
        <w:rPr>
          <w:sz w:val="22"/>
        </w:rPr>
        <w:t xml:space="preserve"> </w:t>
      </w:r>
    </w:p>
    <w:p w:rsidR="00956299" w:rsidRDefault="000F124D" w:rsidP="000F124D">
      <w:pPr>
        <w:pStyle w:val="Nagwek2"/>
        <w:ind w:left="1134"/>
        <w:rPr>
          <w:sz w:val="24"/>
        </w:rPr>
      </w:pPr>
      <w:bookmarkStart w:id="96" w:name="_Toc190579212"/>
      <w:r>
        <w:rPr>
          <w:sz w:val="24"/>
        </w:rPr>
        <w:t xml:space="preserve">C. </w:t>
      </w:r>
      <w:r w:rsidR="00F864DA">
        <w:rPr>
          <w:sz w:val="24"/>
        </w:rPr>
        <w:t>Bilans miejsc postojowych :</w:t>
      </w:r>
      <w:bookmarkEnd w:id="96"/>
    </w:p>
    <w:p w:rsidR="00956299" w:rsidRDefault="0082239A">
      <w:pPr>
        <w:pStyle w:val="body2"/>
        <w:widowControl/>
        <w:rPr>
          <w:sz w:val="22"/>
        </w:rPr>
      </w:pPr>
      <w:r>
        <w:rPr>
          <w:sz w:val="22"/>
        </w:rPr>
        <w:t>Projektowana przebudowa biblioteki gminnej nie ma wpływu na zapotrzebowanie na miejsca postojowe</w:t>
      </w:r>
    </w:p>
    <w:p w:rsidR="00956299" w:rsidRDefault="000F124D" w:rsidP="000F124D">
      <w:pPr>
        <w:pStyle w:val="Nagwek2"/>
        <w:ind w:left="1134"/>
        <w:rPr>
          <w:sz w:val="24"/>
        </w:rPr>
      </w:pPr>
      <w:bookmarkStart w:id="97" w:name="_Toc190579213"/>
      <w:proofErr w:type="spellStart"/>
      <w:r>
        <w:rPr>
          <w:sz w:val="24"/>
        </w:rPr>
        <w:t>D.</w:t>
      </w:r>
      <w:r w:rsidR="00F864DA">
        <w:rPr>
          <w:sz w:val="24"/>
        </w:rPr>
        <w:t>Zestawienie</w:t>
      </w:r>
      <w:proofErr w:type="spellEnd"/>
      <w:r w:rsidR="00F864DA">
        <w:rPr>
          <w:sz w:val="24"/>
        </w:rPr>
        <w:t xml:space="preserve"> ogólne powierzchni :</w:t>
      </w:r>
      <w:bookmarkEnd w:id="97"/>
    </w:p>
    <w:p w:rsidR="00E60273" w:rsidRDefault="00E60273" w:rsidP="0082239A">
      <w:bookmarkStart w:id="98" w:name="_Toc12267059"/>
      <w:bookmarkStart w:id="99" w:name="_Toc190579214"/>
      <w:bookmarkStart w:id="100" w:name="_Toc355364935"/>
      <w:bookmarkStart w:id="101" w:name="_Toc382370742"/>
      <w:bookmarkStart w:id="102" w:name="_Toc414937549"/>
      <w:bookmarkStart w:id="103" w:name="_Toc10731258"/>
      <w:bookmarkEnd w:id="79"/>
      <w:bookmarkEnd w:id="80"/>
      <w:bookmarkEnd w:id="81"/>
      <w:bookmarkEnd w:id="82"/>
      <w:bookmarkEnd w:id="83"/>
    </w:p>
    <w:p w:rsidR="00E60273" w:rsidRPr="008973FA" w:rsidRDefault="00E60273" w:rsidP="00E60273">
      <w:pPr>
        <w:rPr>
          <w:b/>
          <w:vertAlign w:val="superscript"/>
        </w:rPr>
      </w:pPr>
      <w:r w:rsidRPr="00E60273">
        <w:rPr>
          <w:b/>
        </w:rPr>
        <w:t>Powierzchnia zabudowy</w:t>
      </w:r>
      <w:r w:rsidR="008973FA">
        <w:rPr>
          <w:b/>
        </w:rPr>
        <w:tab/>
      </w:r>
      <w:r w:rsidR="008973FA">
        <w:rPr>
          <w:b/>
        </w:rPr>
        <w:tab/>
      </w:r>
      <w:r w:rsidRPr="00E60273">
        <w:rPr>
          <w:b/>
        </w:rPr>
        <w:tab/>
      </w:r>
      <w:r w:rsidRPr="00E60273">
        <w:rPr>
          <w:b/>
        </w:rPr>
        <w:tab/>
      </w:r>
      <w:r w:rsidRPr="00E60273">
        <w:rPr>
          <w:b/>
        </w:rPr>
        <w:tab/>
      </w:r>
      <w:r w:rsidR="008973FA">
        <w:rPr>
          <w:b/>
        </w:rPr>
        <w:t>100,0m</w:t>
      </w:r>
      <w:r w:rsidR="008973FA">
        <w:rPr>
          <w:b/>
          <w:vertAlign w:val="superscript"/>
        </w:rPr>
        <w:t>2</w:t>
      </w:r>
    </w:p>
    <w:p w:rsidR="00E60273" w:rsidRDefault="00E60273" w:rsidP="00E60273"/>
    <w:p w:rsidR="00623616" w:rsidRPr="008973FA" w:rsidRDefault="00E60273" w:rsidP="008973FA">
      <w:pPr>
        <w:rPr>
          <w:vertAlign w:val="superscript"/>
        </w:rPr>
      </w:pPr>
      <w:r w:rsidRPr="00E60273">
        <w:rPr>
          <w:b/>
        </w:rPr>
        <w:t>Kubatura</w:t>
      </w:r>
      <w:r w:rsidR="008973FA">
        <w:rPr>
          <w:b/>
        </w:rPr>
        <w:tab/>
      </w:r>
      <w:r w:rsidR="008973FA">
        <w:rPr>
          <w:b/>
        </w:rPr>
        <w:tab/>
      </w:r>
      <w:r w:rsidRPr="00E60273">
        <w:rPr>
          <w:b/>
        </w:rPr>
        <w:tab/>
      </w:r>
      <w:r w:rsidRPr="00E60273">
        <w:rPr>
          <w:b/>
        </w:rPr>
        <w:tab/>
      </w:r>
      <w:r w:rsidRPr="00E60273">
        <w:rPr>
          <w:b/>
        </w:rPr>
        <w:tab/>
      </w:r>
      <w:r w:rsidRPr="00E60273">
        <w:rPr>
          <w:b/>
        </w:rPr>
        <w:tab/>
      </w:r>
      <w:r w:rsidRPr="00E60273">
        <w:rPr>
          <w:b/>
        </w:rPr>
        <w:tab/>
      </w:r>
      <w:r w:rsidR="008973FA">
        <w:rPr>
          <w:b/>
        </w:rPr>
        <w:t>384,0m</w:t>
      </w:r>
      <w:r w:rsidR="008973FA">
        <w:rPr>
          <w:b/>
          <w:vertAlign w:val="superscript"/>
        </w:rPr>
        <w:t>3</w:t>
      </w:r>
    </w:p>
    <w:p w:rsidR="00E60273" w:rsidRDefault="00E60273" w:rsidP="00E60273">
      <w:pPr>
        <w:pStyle w:val="body2"/>
        <w:ind w:left="0"/>
        <w:rPr>
          <w:sz w:val="22"/>
        </w:rPr>
      </w:pPr>
    </w:p>
    <w:p w:rsidR="00E60273" w:rsidRDefault="00E60273" w:rsidP="00623616">
      <w:pPr>
        <w:pStyle w:val="body2"/>
        <w:rPr>
          <w:sz w:val="22"/>
        </w:rPr>
      </w:pPr>
    </w:p>
    <w:tbl>
      <w:tblPr>
        <w:tblW w:w="8472" w:type="dxa"/>
        <w:tblInd w:w="55" w:type="dxa"/>
        <w:tblCellMar>
          <w:left w:w="70" w:type="dxa"/>
          <w:right w:w="70" w:type="dxa"/>
        </w:tblCellMar>
        <w:tblLook w:val="0000"/>
      </w:tblPr>
      <w:tblGrid>
        <w:gridCol w:w="1685"/>
        <w:gridCol w:w="5134"/>
        <w:gridCol w:w="1653"/>
      </w:tblGrid>
      <w:tr w:rsidR="00623616" w:rsidTr="00623616">
        <w:trPr>
          <w:trHeight w:val="257"/>
        </w:trPr>
        <w:tc>
          <w:tcPr>
            <w:tcW w:w="1685" w:type="dxa"/>
            <w:tcBorders>
              <w:top w:val="single" w:sz="8" w:space="0" w:color="auto"/>
              <w:left w:val="single" w:sz="8" w:space="0" w:color="auto"/>
              <w:bottom w:val="single" w:sz="4" w:space="0" w:color="auto"/>
              <w:right w:val="single" w:sz="4" w:space="0" w:color="auto"/>
            </w:tcBorders>
            <w:noWrap/>
            <w:vAlign w:val="bottom"/>
          </w:tcPr>
          <w:p w:rsidR="00623616" w:rsidRDefault="00623616" w:rsidP="00623616">
            <w:pPr>
              <w:widowControl/>
              <w:rPr>
                <w:rFonts w:cs="Arial"/>
                <w:snapToGrid/>
                <w:sz w:val="20"/>
              </w:rPr>
            </w:pPr>
            <w:r>
              <w:rPr>
                <w:rFonts w:cs="Arial"/>
                <w:snapToGrid/>
                <w:sz w:val="20"/>
              </w:rPr>
              <w:t>NR POM.</w:t>
            </w:r>
          </w:p>
        </w:tc>
        <w:tc>
          <w:tcPr>
            <w:tcW w:w="5134" w:type="dxa"/>
            <w:tcBorders>
              <w:top w:val="single" w:sz="8" w:space="0" w:color="auto"/>
              <w:left w:val="single" w:sz="4" w:space="0" w:color="auto"/>
              <w:bottom w:val="single" w:sz="4" w:space="0" w:color="auto"/>
              <w:right w:val="single" w:sz="8" w:space="0" w:color="auto"/>
            </w:tcBorders>
            <w:noWrap/>
            <w:vAlign w:val="bottom"/>
          </w:tcPr>
          <w:p w:rsidR="00623616" w:rsidRDefault="00623616" w:rsidP="00623616">
            <w:pPr>
              <w:widowControl/>
              <w:rPr>
                <w:rFonts w:cs="Arial"/>
                <w:snapToGrid/>
                <w:sz w:val="20"/>
              </w:rPr>
            </w:pPr>
            <w:r>
              <w:rPr>
                <w:rFonts w:cs="Arial"/>
                <w:snapToGrid/>
                <w:sz w:val="20"/>
              </w:rPr>
              <w:t>NAZWA POMIESZCZENIA</w:t>
            </w:r>
          </w:p>
        </w:tc>
        <w:tc>
          <w:tcPr>
            <w:tcW w:w="1653" w:type="dxa"/>
            <w:tcBorders>
              <w:top w:val="single" w:sz="8" w:space="0" w:color="auto"/>
              <w:left w:val="nil"/>
              <w:bottom w:val="nil"/>
              <w:right w:val="single" w:sz="8" w:space="0" w:color="auto"/>
            </w:tcBorders>
            <w:noWrap/>
            <w:vAlign w:val="bottom"/>
          </w:tcPr>
          <w:p w:rsidR="00623616" w:rsidRPr="00623616" w:rsidRDefault="00623616" w:rsidP="00623616">
            <w:pPr>
              <w:widowControl/>
              <w:rPr>
                <w:rFonts w:cs="Arial"/>
                <w:snapToGrid/>
                <w:sz w:val="18"/>
              </w:rPr>
            </w:pPr>
            <w:r>
              <w:rPr>
                <w:rFonts w:cs="Arial"/>
                <w:snapToGrid/>
                <w:sz w:val="20"/>
              </w:rPr>
              <w:t> POW. m</w:t>
            </w:r>
            <w:r>
              <w:rPr>
                <w:rFonts w:cs="Arial"/>
                <w:snapToGrid/>
                <w:sz w:val="18"/>
              </w:rPr>
              <w:t>2</w:t>
            </w:r>
          </w:p>
        </w:tc>
      </w:tr>
      <w:tr w:rsidR="00623616" w:rsidTr="00623616">
        <w:trPr>
          <w:trHeight w:val="257"/>
        </w:trPr>
        <w:tc>
          <w:tcPr>
            <w:tcW w:w="1685" w:type="dxa"/>
            <w:tcBorders>
              <w:top w:val="single" w:sz="8" w:space="0" w:color="auto"/>
              <w:left w:val="single" w:sz="8" w:space="0" w:color="auto"/>
              <w:bottom w:val="single" w:sz="4" w:space="0" w:color="auto"/>
              <w:right w:val="single" w:sz="4" w:space="0" w:color="auto"/>
            </w:tcBorders>
            <w:noWrap/>
            <w:vAlign w:val="bottom"/>
          </w:tcPr>
          <w:p w:rsidR="00623616" w:rsidRDefault="00623616" w:rsidP="00623616">
            <w:pPr>
              <w:widowControl/>
              <w:rPr>
                <w:rFonts w:cs="Arial"/>
                <w:snapToGrid/>
                <w:sz w:val="20"/>
              </w:rPr>
            </w:pPr>
          </w:p>
        </w:tc>
        <w:tc>
          <w:tcPr>
            <w:tcW w:w="5134" w:type="dxa"/>
            <w:tcBorders>
              <w:top w:val="single" w:sz="8" w:space="0" w:color="auto"/>
              <w:left w:val="single" w:sz="4" w:space="0" w:color="auto"/>
              <w:bottom w:val="single" w:sz="4" w:space="0" w:color="auto"/>
              <w:right w:val="single" w:sz="8" w:space="0" w:color="auto"/>
            </w:tcBorders>
            <w:noWrap/>
            <w:vAlign w:val="bottom"/>
          </w:tcPr>
          <w:p w:rsidR="00623616" w:rsidRDefault="00623616" w:rsidP="00623616">
            <w:pPr>
              <w:widowControl/>
              <w:rPr>
                <w:sz w:val="22"/>
              </w:rPr>
            </w:pPr>
          </w:p>
        </w:tc>
        <w:tc>
          <w:tcPr>
            <w:tcW w:w="1653" w:type="dxa"/>
            <w:tcBorders>
              <w:top w:val="single" w:sz="8" w:space="0" w:color="auto"/>
              <w:left w:val="nil"/>
              <w:bottom w:val="nil"/>
              <w:right w:val="single" w:sz="8" w:space="0" w:color="auto"/>
            </w:tcBorders>
            <w:noWrap/>
            <w:vAlign w:val="bottom"/>
          </w:tcPr>
          <w:p w:rsidR="00623616" w:rsidRDefault="00623616" w:rsidP="00623616">
            <w:pPr>
              <w:widowControl/>
              <w:rPr>
                <w:rFonts w:cs="Arial"/>
                <w:snapToGrid/>
                <w:sz w:val="20"/>
              </w:rPr>
            </w:pPr>
          </w:p>
        </w:tc>
      </w:tr>
      <w:tr w:rsidR="00623616" w:rsidTr="00623616">
        <w:trPr>
          <w:trHeight w:val="257"/>
        </w:trPr>
        <w:tc>
          <w:tcPr>
            <w:tcW w:w="1685" w:type="dxa"/>
            <w:tcBorders>
              <w:top w:val="single" w:sz="8" w:space="0" w:color="auto"/>
              <w:left w:val="single" w:sz="8" w:space="0" w:color="auto"/>
              <w:bottom w:val="single" w:sz="4" w:space="0" w:color="auto"/>
              <w:right w:val="single" w:sz="4" w:space="0" w:color="auto"/>
            </w:tcBorders>
            <w:noWrap/>
            <w:vAlign w:val="bottom"/>
          </w:tcPr>
          <w:p w:rsidR="00623616" w:rsidRDefault="00623616" w:rsidP="00623616">
            <w:pPr>
              <w:widowControl/>
              <w:rPr>
                <w:rFonts w:cs="Arial"/>
                <w:snapToGrid/>
                <w:sz w:val="20"/>
              </w:rPr>
            </w:pPr>
            <w:r>
              <w:rPr>
                <w:rFonts w:cs="Arial"/>
                <w:snapToGrid/>
                <w:sz w:val="20"/>
              </w:rPr>
              <w:t>0</w:t>
            </w:r>
            <w:r w:rsidR="000A6B41">
              <w:rPr>
                <w:rFonts w:cs="Arial"/>
                <w:snapToGrid/>
                <w:sz w:val="20"/>
              </w:rPr>
              <w:t>.</w:t>
            </w:r>
            <w:r>
              <w:rPr>
                <w:rFonts w:cs="Arial"/>
                <w:snapToGrid/>
                <w:sz w:val="20"/>
              </w:rPr>
              <w:t>1</w:t>
            </w:r>
          </w:p>
        </w:tc>
        <w:tc>
          <w:tcPr>
            <w:tcW w:w="5134" w:type="dxa"/>
            <w:tcBorders>
              <w:top w:val="single" w:sz="8" w:space="0" w:color="auto"/>
              <w:left w:val="single" w:sz="4" w:space="0" w:color="auto"/>
              <w:bottom w:val="single" w:sz="4" w:space="0" w:color="auto"/>
              <w:right w:val="single" w:sz="8" w:space="0" w:color="auto"/>
            </w:tcBorders>
            <w:noWrap/>
            <w:vAlign w:val="bottom"/>
          </w:tcPr>
          <w:p w:rsidR="00623616" w:rsidRDefault="008973FA" w:rsidP="00623616">
            <w:pPr>
              <w:widowControl/>
              <w:rPr>
                <w:sz w:val="22"/>
              </w:rPr>
            </w:pPr>
            <w:r>
              <w:rPr>
                <w:sz w:val="22"/>
              </w:rPr>
              <w:t>PRZEDSIONEK</w:t>
            </w:r>
          </w:p>
        </w:tc>
        <w:tc>
          <w:tcPr>
            <w:tcW w:w="1653" w:type="dxa"/>
            <w:tcBorders>
              <w:top w:val="single" w:sz="8" w:space="0" w:color="auto"/>
              <w:left w:val="nil"/>
              <w:bottom w:val="nil"/>
              <w:right w:val="single" w:sz="8" w:space="0" w:color="auto"/>
            </w:tcBorders>
            <w:noWrap/>
            <w:vAlign w:val="bottom"/>
          </w:tcPr>
          <w:p w:rsidR="00623616" w:rsidRDefault="008973FA" w:rsidP="00623616">
            <w:pPr>
              <w:widowControl/>
              <w:rPr>
                <w:rFonts w:cs="Arial"/>
                <w:snapToGrid/>
                <w:sz w:val="20"/>
              </w:rPr>
            </w:pPr>
            <w:r>
              <w:rPr>
                <w:rFonts w:cs="Arial"/>
                <w:snapToGrid/>
                <w:sz w:val="20"/>
              </w:rPr>
              <w:t>2,3</w:t>
            </w:r>
          </w:p>
        </w:tc>
      </w:tr>
      <w:tr w:rsidR="00623616" w:rsidTr="00623616">
        <w:trPr>
          <w:trHeight w:val="257"/>
        </w:trPr>
        <w:tc>
          <w:tcPr>
            <w:tcW w:w="1685" w:type="dxa"/>
            <w:tcBorders>
              <w:top w:val="single" w:sz="8" w:space="0" w:color="auto"/>
              <w:left w:val="single" w:sz="8" w:space="0" w:color="auto"/>
              <w:bottom w:val="single" w:sz="4" w:space="0" w:color="auto"/>
              <w:right w:val="single" w:sz="4" w:space="0" w:color="auto"/>
            </w:tcBorders>
            <w:noWrap/>
            <w:vAlign w:val="bottom"/>
          </w:tcPr>
          <w:p w:rsidR="00623616" w:rsidRDefault="001F02E5" w:rsidP="00623616">
            <w:pPr>
              <w:widowControl/>
              <w:rPr>
                <w:rFonts w:cs="Arial"/>
                <w:snapToGrid/>
                <w:sz w:val="20"/>
              </w:rPr>
            </w:pPr>
            <w:r>
              <w:rPr>
                <w:rFonts w:cs="Arial"/>
                <w:snapToGrid/>
                <w:sz w:val="20"/>
              </w:rPr>
              <w:t>0</w:t>
            </w:r>
            <w:r w:rsidR="000A6B41">
              <w:rPr>
                <w:rFonts w:cs="Arial"/>
                <w:snapToGrid/>
                <w:sz w:val="20"/>
              </w:rPr>
              <w:t>.</w:t>
            </w:r>
            <w:r>
              <w:rPr>
                <w:rFonts w:cs="Arial"/>
                <w:snapToGrid/>
                <w:sz w:val="20"/>
              </w:rPr>
              <w:t>2</w:t>
            </w:r>
          </w:p>
        </w:tc>
        <w:tc>
          <w:tcPr>
            <w:tcW w:w="5134" w:type="dxa"/>
            <w:tcBorders>
              <w:top w:val="single" w:sz="8" w:space="0" w:color="auto"/>
              <w:left w:val="single" w:sz="4" w:space="0" w:color="auto"/>
              <w:bottom w:val="single" w:sz="4" w:space="0" w:color="auto"/>
              <w:right w:val="single" w:sz="8" w:space="0" w:color="auto"/>
            </w:tcBorders>
            <w:noWrap/>
            <w:vAlign w:val="bottom"/>
          </w:tcPr>
          <w:p w:rsidR="00623616" w:rsidRDefault="008973FA" w:rsidP="001F02E5">
            <w:pPr>
              <w:widowControl/>
              <w:rPr>
                <w:sz w:val="22"/>
              </w:rPr>
            </w:pPr>
            <w:r>
              <w:rPr>
                <w:sz w:val="22"/>
              </w:rPr>
              <w:t>HOL</w:t>
            </w:r>
          </w:p>
        </w:tc>
        <w:tc>
          <w:tcPr>
            <w:tcW w:w="1653" w:type="dxa"/>
            <w:tcBorders>
              <w:top w:val="single" w:sz="8" w:space="0" w:color="auto"/>
              <w:left w:val="nil"/>
              <w:bottom w:val="nil"/>
              <w:right w:val="single" w:sz="8" w:space="0" w:color="auto"/>
            </w:tcBorders>
            <w:noWrap/>
            <w:vAlign w:val="bottom"/>
          </w:tcPr>
          <w:p w:rsidR="00623616" w:rsidRDefault="008973FA" w:rsidP="00623616">
            <w:pPr>
              <w:widowControl/>
              <w:rPr>
                <w:rFonts w:cs="Arial"/>
                <w:snapToGrid/>
                <w:sz w:val="20"/>
              </w:rPr>
            </w:pPr>
            <w:r>
              <w:rPr>
                <w:rFonts w:cs="Arial"/>
                <w:snapToGrid/>
                <w:sz w:val="20"/>
              </w:rPr>
              <w:t>14,6</w:t>
            </w:r>
          </w:p>
        </w:tc>
      </w:tr>
      <w:tr w:rsidR="00623616" w:rsidTr="00623616">
        <w:trPr>
          <w:trHeight w:val="257"/>
        </w:trPr>
        <w:tc>
          <w:tcPr>
            <w:tcW w:w="1685" w:type="dxa"/>
            <w:tcBorders>
              <w:top w:val="single" w:sz="8" w:space="0" w:color="auto"/>
              <w:left w:val="single" w:sz="8" w:space="0" w:color="auto"/>
              <w:bottom w:val="single" w:sz="4" w:space="0" w:color="auto"/>
              <w:right w:val="single" w:sz="4" w:space="0" w:color="auto"/>
            </w:tcBorders>
            <w:noWrap/>
            <w:vAlign w:val="bottom"/>
          </w:tcPr>
          <w:p w:rsidR="00623616" w:rsidRDefault="001F02E5" w:rsidP="00623616">
            <w:pPr>
              <w:widowControl/>
              <w:rPr>
                <w:rFonts w:cs="Arial"/>
                <w:snapToGrid/>
                <w:sz w:val="20"/>
              </w:rPr>
            </w:pPr>
            <w:r>
              <w:rPr>
                <w:rFonts w:cs="Arial"/>
                <w:snapToGrid/>
                <w:sz w:val="20"/>
              </w:rPr>
              <w:t>0</w:t>
            </w:r>
            <w:r w:rsidR="000A6B41">
              <w:rPr>
                <w:rFonts w:cs="Arial"/>
                <w:snapToGrid/>
                <w:sz w:val="20"/>
              </w:rPr>
              <w:t>.</w:t>
            </w:r>
            <w:r>
              <w:rPr>
                <w:rFonts w:cs="Arial"/>
                <w:snapToGrid/>
                <w:sz w:val="20"/>
              </w:rPr>
              <w:t>3</w:t>
            </w:r>
          </w:p>
        </w:tc>
        <w:tc>
          <w:tcPr>
            <w:tcW w:w="5134" w:type="dxa"/>
            <w:tcBorders>
              <w:top w:val="single" w:sz="8" w:space="0" w:color="auto"/>
              <w:left w:val="single" w:sz="4" w:space="0" w:color="auto"/>
              <w:bottom w:val="single" w:sz="4" w:space="0" w:color="auto"/>
              <w:right w:val="single" w:sz="8" w:space="0" w:color="auto"/>
            </w:tcBorders>
            <w:noWrap/>
            <w:vAlign w:val="bottom"/>
          </w:tcPr>
          <w:p w:rsidR="00623616" w:rsidRDefault="008973FA" w:rsidP="00D51E31">
            <w:pPr>
              <w:widowControl/>
              <w:rPr>
                <w:sz w:val="22"/>
              </w:rPr>
            </w:pPr>
            <w:r>
              <w:rPr>
                <w:sz w:val="22"/>
              </w:rPr>
              <w:t>W.C. MĘSKIE</w:t>
            </w:r>
          </w:p>
        </w:tc>
        <w:tc>
          <w:tcPr>
            <w:tcW w:w="1653" w:type="dxa"/>
            <w:tcBorders>
              <w:top w:val="single" w:sz="8" w:space="0" w:color="auto"/>
              <w:left w:val="nil"/>
              <w:bottom w:val="nil"/>
              <w:right w:val="single" w:sz="8" w:space="0" w:color="auto"/>
            </w:tcBorders>
            <w:noWrap/>
            <w:vAlign w:val="bottom"/>
          </w:tcPr>
          <w:p w:rsidR="00623616" w:rsidRDefault="008973FA" w:rsidP="00D51E31">
            <w:pPr>
              <w:widowControl/>
              <w:rPr>
                <w:rFonts w:cs="Arial"/>
                <w:snapToGrid/>
                <w:sz w:val="20"/>
              </w:rPr>
            </w:pPr>
            <w:r>
              <w:rPr>
                <w:rFonts w:cs="Arial"/>
                <w:snapToGrid/>
                <w:sz w:val="20"/>
              </w:rPr>
              <w:t>3,5</w:t>
            </w:r>
          </w:p>
        </w:tc>
      </w:tr>
      <w:tr w:rsidR="00623616" w:rsidTr="00623616">
        <w:trPr>
          <w:trHeight w:val="257"/>
        </w:trPr>
        <w:tc>
          <w:tcPr>
            <w:tcW w:w="1685" w:type="dxa"/>
            <w:tcBorders>
              <w:top w:val="single" w:sz="8" w:space="0" w:color="auto"/>
              <w:left w:val="single" w:sz="8" w:space="0" w:color="auto"/>
              <w:bottom w:val="single" w:sz="4" w:space="0" w:color="auto"/>
              <w:right w:val="single" w:sz="4" w:space="0" w:color="auto"/>
            </w:tcBorders>
            <w:noWrap/>
            <w:vAlign w:val="bottom"/>
          </w:tcPr>
          <w:p w:rsidR="00623616" w:rsidRDefault="00D51E31" w:rsidP="00623616">
            <w:pPr>
              <w:widowControl/>
              <w:rPr>
                <w:rFonts w:cs="Arial"/>
                <w:snapToGrid/>
                <w:sz w:val="20"/>
              </w:rPr>
            </w:pPr>
            <w:r>
              <w:rPr>
                <w:rFonts w:cs="Arial"/>
                <w:snapToGrid/>
                <w:sz w:val="20"/>
              </w:rPr>
              <w:t>0</w:t>
            </w:r>
            <w:r w:rsidR="000A6B41">
              <w:rPr>
                <w:rFonts w:cs="Arial"/>
                <w:snapToGrid/>
                <w:sz w:val="20"/>
              </w:rPr>
              <w:t>.</w:t>
            </w:r>
            <w:r>
              <w:rPr>
                <w:rFonts w:cs="Arial"/>
                <w:snapToGrid/>
                <w:sz w:val="20"/>
              </w:rPr>
              <w:t>4</w:t>
            </w:r>
          </w:p>
        </w:tc>
        <w:tc>
          <w:tcPr>
            <w:tcW w:w="5134" w:type="dxa"/>
            <w:tcBorders>
              <w:top w:val="single" w:sz="8" w:space="0" w:color="auto"/>
              <w:left w:val="single" w:sz="4" w:space="0" w:color="auto"/>
              <w:bottom w:val="single" w:sz="4" w:space="0" w:color="auto"/>
              <w:right w:val="single" w:sz="8" w:space="0" w:color="auto"/>
            </w:tcBorders>
            <w:noWrap/>
            <w:vAlign w:val="bottom"/>
          </w:tcPr>
          <w:p w:rsidR="00623616" w:rsidRDefault="008973FA" w:rsidP="00D51E31">
            <w:pPr>
              <w:widowControl/>
              <w:rPr>
                <w:sz w:val="22"/>
              </w:rPr>
            </w:pPr>
            <w:r>
              <w:rPr>
                <w:sz w:val="22"/>
              </w:rPr>
              <w:t>SZAFA GOSPODARCZA</w:t>
            </w:r>
          </w:p>
        </w:tc>
        <w:tc>
          <w:tcPr>
            <w:tcW w:w="1653" w:type="dxa"/>
            <w:tcBorders>
              <w:top w:val="single" w:sz="8" w:space="0" w:color="auto"/>
              <w:left w:val="nil"/>
              <w:bottom w:val="nil"/>
              <w:right w:val="single" w:sz="8" w:space="0" w:color="auto"/>
            </w:tcBorders>
            <w:noWrap/>
            <w:vAlign w:val="bottom"/>
          </w:tcPr>
          <w:p w:rsidR="00623616" w:rsidRDefault="008973FA" w:rsidP="00623616">
            <w:pPr>
              <w:widowControl/>
              <w:rPr>
                <w:rFonts w:cs="Arial"/>
                <w:snapToGrid/>
                <w:sz w:val="20"/>
              </w:rPr>
            </w:pPr>
            <w:r>
              <w:rPr>
                <w:rFonts w:cs="Arial"/>
                <w:snapToGrid/>
                <w:sz w:val="20"/>
              </w:rPr>
              <w:t>1,5</w:t>
            </w:r>
          </w:p>
        </w:tc>
      </w:tr>
      <w:tr w:rsidR="00623616" w:rsidTr="00623616">
        <w:trPr>
          <w:trHeight w:val="257"/>
        </w:trPr>
        <w:tc>
          <w:tcPr>
            <w:tcW w:w="1685" w:type="dxa"/>
            <w:tcBorders>
              <w:top w:val="single" w:sz="8" w:space="0" w:color="auto"/>
              <w:left w:val="single" w:sz="8" w:space="0" w:color="auto"/>
              <w:bottom w:val="single" w:sz="4" w:space="0" w:color="auto"/>
              <w:right w:val="single" w:sz="4" w:space="0" w:color="auto"/>
            </w:tcBorders>
            <w:noWrap/>
            <w:vAlign w:val="bottom"/>
          </w:tcPr>
          <w:p w:rsidR="00623616" w:rsidRDefault="00D51E31" w:rsidP="00623616">
            <w:pPr>
              <w:widowControl/>
              <w:rPr>
                <w:rFonts w:cs="Arial"/>
                <w:snapToGrid/>
                <w:sz w:val="20"/>
              </w:rPr>
            </w:pPr>
            <w:r>
              <w:rPr>
                <w:rFonts w:cs="Arial"/>
                <w:snapToGrid/>
                <w:sz w:val="20"/>
              </w:rPr>
              <w:t>0</w:t>
            </w:r>
            <w:r w:rsidR="000A6B41">
              <w:rPr>
                <w:rFonts w:cs="Arial"/>
                <w:snapToGrid/>
                <w:sz w:val="20"/>
              </w:rPr>
              <w:t>.</w:t>
            </w:r>
            <w:r>
              <w:rPr>
                <w:rFonts w:cs="Arial"/>
                <w:snapToGrid/>
                <w:sz w:val="20"/>
              </w:rPr>
              <w:t>5</w:t>
            </w:r>
          </w:p>
        </w:tc>
        <w:tc>
          <w:tcPr>
            <w:tcW w:w="5134" w:type="dxa"/>
            <w:tcBorders>
              <w:top w:val="single" w:sz="8" w:space="0" w:color="auto"/>
              <w:left w:val="single" w:sz="4" w:space="0" w:color="auto"/>
              <w:bottom w:val="single" w:sz="4" w:space="0" w:color="auto"/>
              <w:right w:val="single" w:sz="8" w:space="0" w:color="auto"/>
            </w:tcBorders>
            <w:noWrap/>
            <w:vAlign w:val="bottom"/>
          </w:tcPr>
          <w:p w:rsidR="00623616" w:rsidRDefault="008973FA" w:rsidP="00D51E31">
            <w:pPr>
              <w:widowControl/>
              <w:rPr>
                <w:sz w:val="22"/>
              </w:rPr>
            </w:pPr>
            <w:r>
              <w:rPr>
                <w:sz w:val="22"/>
              </w:rPr>
              <w:t>W.C. KOBIET</w:t>
            </w:r>
          </w:p>
        </w:tc>
        <w:tc>
          <w:tcPr>
            <w:tcW w:w="1653" w:type="dxa"/>
            <w:tcBorders>
              <w:top w:val="single" w:sz="8" w:space="0" w:color="auto"/>
              <w:left w:val="nil"/>
              <w:bottom w:val="nil"/>
              <w:right w:val="single" w:sz="8" w:space="0" w:color="auto"/>
            </w:tcBorders>
            <w:noWrap/>
            <w:vAlign w:val="bottom"/>
          </w:tcPr>
          <w:p w:rsidR="00623616" w:rsidRDefault="008973FA" w:rsidP="00623616">
            <w:pPr>
              <w:widowControl/>
              <w:rPr>
                <w:rFonts w:cs="Arial"/>
                <w:snapToGrid/>
                <w:sz w:val="20"/>
              </w:rPr>
            </w:pPr>
            <w:r>
              <w:rPr>
                <w:rFonts w:cs="Arial"/>
                <w:snapToGrid/>
                <w:sz w:val="20"/>
              </w:rPr>
              <w:t>5,0</w:t>
            </w:r>
          </w:p>
        </w:tc>
      </w:tr>
      <w:tr w:rsidR="00623616" w:rsidTr="00623616">
        <w:trPr>
          <w:trHeight w:val="257"/>
        </w:trPr>
        <w:tc>
          <w:tcPr>
            <w:tcW w:w="1685" w:type="dxa"/>
            <w:tcBorders>
              <w:top w:val="single" w:sz="8" w:space="0" w:color="auto"/>
              <w:left w:val="single" w:sz="8" w:space="0" w:color="auto"/>
              <w:bottom w:val="single" w:sz="4" w:space="0" w:color="auto"/>
              <w:right w:val="single" w:sz="4" w:space="0" w:color="auto"/>
            </w:tcBorders>
            <w:noWrap/>
            <w:vAlign w:val="bottom"/>
          </w:tcPr>
          <w:p w:rsidR="00623616" w:rsidRDefault="00D51E31" w:rsidP="00623616">
            <w:pPr>
              <w:widowControl/>
              <w:rPr>
                <w:rFonts w:cs="Arial"/>
                <w:snapToGrid/>
                <w:sz w:val="20"/>
              </w:rPr>
            </w:pPr>
            <w:r>
              <w:rPr>
                <w:rFonts w:cs="Arial"/>
                <w:snapToGrid/>
                <w:sz w:val="20"/>
              </w:rPr>
              <w:t>0</w:t>
            </w:r>
            <w:r w:rsidR="000A6B41">
              <w:rPr>
                <w:rFonts w:cs="Arial"/>
                <w:snapToGrid/>
                <w:sz w:val="20"/>
              </w:rPr>
              <w:t>.</w:t>
            </w:r>
            <w:r>
              <w:rPr>
                <w:rFonts w:cs="Arial"/>
                <w:snapToGrid/>
                <w:sz w:val="20"/>
              </w:rPr>
              <w:t>6</w:t>
            </w:r>
          </w:p>
        </w:tc>
        <w:tc>
          <w:tcPr>
            <w:tcW w:w="5134" w:type="dxa"/>
            <w:tcBorders>
              <w:top w:val="single" w:sz="8" w:space="0" w:color="auto"/>
              <w:left w:val="single" w:sz="4" w:space="0" w:color="auto"/>
              <w:bottom w:val="single" w:sz="4" w:space="0" w:color="auto"/>
              <w:right w:val="single" w:sz="8" w:space="0" w:color="auto"/>
            </w:tcBorders>
            <w:noWrap/>
            <w:vAlign w:val="bottom"/>
          </w:tcPr>
          <w:p w:rsidR="00623616" w:rsidRDefault="008973FA" w:rsidP="00D51E31">
            <w:pPr>
              <w:widowControl/>
              <w:rPr>
                <w:sz w:val="22"/>
              </w:rPr>
            </w:pPr>
            <w:r>
              <w:rPr>
                <w:sz w:val="22"/>
              </w:rPr>
              <w:t>BIBLIOTEKA / CZYTELNIA</w:t>
            </w:r>
          </w:p>
        </w:tc>
        <w:tc>
          <w:tcPr>
            <w:tcW w:w="1653" w:type="dxa"/>
            <w:tcBorders>
              <w:top w:val="single" w:sz="8" w:space="0" w:color="auto"/>
              <w:left w:val="nil"/>
              <w:bottom w:val="nil"/>
              <w:right w:val="single" w:sz="8" w:space="0" w:color="auto"/>
            </w:tcBorders>
            <w:noWrap/>
            <w:vAlign w:val="bottom"/>
          </w:tcPr>
          <w:p w:rsidR="00623616" w:rsidRDefault="008973FA" w:rsidP="00623616">
            <w:pPr>
              <w:widowControl/>
              <w:rPr>
                <w:rFonts w:cs="Arial"/>
                <w:snapToGrid/>
                <w:sz w:val="20"/>
              </w:rPr>
            </w:pPr>
            <w:r>
              <w:rPr>
                <w:rFonts w:cs="Arial"/>
                <w:snapToGrid/>
                <w:sz w:val="20"/>
              </w:rPr>
              <w:t>50,0</w:t>
            </w:r>
          </w:p>
        </w:tc>
      </w:tr>
      <w:tr w:rsidR="00623616" w:rsidTr="00623616">
        <w:trPr>
          <w:trHeight w:val="257"/>
        </w:trPr>
        <w:tc>
          <w:tcPr>
            <w:tcW w:w="1685" w:type="dxa"/>
            <w:tcBorders>
              <w:top w:val="single" w:sz="8" w:space="0" w:color="auto"/>
              <w:left w:val="single" w:sz="8" w:space="0" w:color="auto"/>
              <w:bottom w:val="single" w:sz="4" w:space="0" w:color="auto"/>
              <w:right w:val="single" w:sz="4" w:space="0" w:color="auto"/>
            </w:tcBorders>
            <w:noWrap/>
            <w:vAlign w:val="bottom"/>
          </w:tcPr>
          <w:p w:rsidR="00623616" w:rsidRDefault="00623616" w:rsidP="00623616">
            <w:pPr>
              <w:widowControl/>
              <w:rPr>
                <w:rFonts w:cs="Arial"/>
                <w:snapToGrid/>
                <w:sz w:val="20"/>
              </w:rPr>
            </w:pPr>
          </w:p>
        </w:tc>
        <w:tc>
          <w:tcPr>
            <w:tcW w:w="5134" w:type="dxa"/>
            <w:tcBorders>
              <w:top w:val="single" w:sz="8" w:space="0" w:color="auto"/>
              <w:left w:val="single" w:sz="4" w:space="0" w:color="auto"/>
              <w:bottom w:val="single" w:sz="4" w:space="0" w:color="auto"/>
              <w:right w:val="single" w:sz="8" w:space="0" w:color="auto"/>
            </w:tcBorders>
            <w:noWrap/>
            <w:vAlign w:val="bottom"/>
          </w:tcPr>
          <w:p w:rsidR="00623616" w:rsidRDefault="00623616" w:rsidP="00D51E31">
            <w:pPr>
              <w:widowControl/>
              <w:rPr>
                <w:sz w:val="22"/>
              </w:rPr>
            </w:pPr>
          </w:p>
        </w:tc>
        <w:tc>
          <w:tcPr>
            <w:tcW w:w="1653" w:type="dxa"/>
            <w:tcBorders>
              <w:top w:val="single" w:sz="8" w:space="0" w:color="auto"/>
              <w:left w:val="nil"/>
              <w:bottom w:val="nil"/>
              <w:right w:val="single" w:sz="8" w:space="0" w:color="auto"/>
            </w:tcBorders>
            <w:noWrap/>
            <w:vAlign w:val="bottom"/>
          </w:tcPr>
          <w:p w:rsidR="00623616" w:rsidRDefault="00623616" w:rsidP="00623616">
            <w:pPr>
              <w:widowControl/>
              <w:rPr>
                <w:rFonts w:cs="Arial"/>
                <w:snapToGrid/>
                <w:sz w:val="20"/>
              </w:rPr>
            </w:pPr>
          </w:p>
        </w:tc>
      </w:tr>
      <w:tr w:rsidR="00D51E31" w:rsidTr="00D51E31">
        <w:trPr>
          <w:trHeight w:val="517"/>
        </w:trPr>
        <w:tc>
          <w:tcPr>
            <w:tcW w:w="1685" w:type="dxa"/>
            <w:tcBorders>
              <w:top w:val="single" w:sz="8" w:space="0" w:color="auto"/>
              <w:left w:val="single" w:sz="8" w:space="0" w:color="auto"/>
              <w:bottom w:val="single" w:sz="8" w:space="0" w:color="auto"/>
              <w:right w:val="single" w:sz="4" w:space="0" w:color="auto"/>
            </w:tcBorders>
            <w:noWrap/>
            <w:vAlign w:val="bottom"/>
          </w:tcPr>
          <w:p w:rsidR="00D51E31" w:rsidRDefault="00D51E31" w:rsidP="00623616">
            <w:pPr>
              <w:widowControl/>
              <w:rPr>
                <w:rFonts w:cs="Arial"/>
                <w:snapToGrid/>
                <w:sz w:val="20"/>
              </w:rPr>
            </w:pPr>
          </w:p>
        </w:tc>
        <w:tc>
          <w:tcPr>
            <w:tcW w:w="5134" w:type="dxa"/>
            <w:tcBorders>
              <w:top w:val="single" w:sz="8" w:space="0" w:color="auto"/>
              <w:left w:val="single" w:sz="4" w:space="0" w:color="auto"/>
              <w:bottom w:val="single" w:sz="8" w:space="0" w:color="auto"/>
              <w:right w:val="single" w:sz="8" w:space="0" w:color="auto"/>
            </w:tcBorders>
            <w:noWrap/>
            <w:vAlign w:val="bottom"/>
          </w:tcPr>
          <w:p w:rsidR="00D51E31" w:rsidRPr="00D51E31" w:rsidRDefault="00D51E31" w:rsidP="00D51E31">
            <w:pPr>
              <w:widowControl/>
              <w:rPr>
                <w:b/>
                <w:sz w:val="22"/>
              </w:rPr>
            </w:pPr>
            <w:r w:rsidRPr="00D51E31">
              <w:rPr>
                <w:b/>
                <w:sz w:val="22"/>
              </w:rPr>
              <w:t>POW. UŻYTKOWA</w:t>
            </w:r>
            <w:r>
              <w:rPr>
                <w:b/>
                <w:sz w:val="22"/>
              </w:rPr>
              <w:t xml:space="preserve"> PRZYZIEMIA</w:t>
            </w:r>
          </w:p>
        </w:tc>
        <w:tc>
          <w:tcPr>
            <w:tcW w:w="1653" w:type="dxa"/>
            <w:tcBorders>
              <w:top w:val="single" w:sz="8" w:space="0" w:color="auto"/>
              <w:left w:val="nil"/>
              <w:bottom w:val="single" w:sz="8" w:space="0" w:color="auto"/>
              <w:right w:val="single" w:sz="8" w:space="0" w:color="auto"/>
            </w:tcBorders>
            <w:noWrap/>
            <w:vAlign w:val="bottom"/>
          </w:tcPr>
          <w:p w:rsidR="00D51E31" w:rsidRPr="00D51E31" w:rsidRDefault="008973FA" w:rsidP="00623616">
            <w:pPr>
              <w:widowControl/>
              <w:rPr>
                <w:rFonts w:cs="Arial"/>
                <w:b/>
                <w:snapToGrid/>
                <w:sz w:val="20"/>
              </w:rPr>
            </w:pPr>
            <w:r>
              <w:rPr>
                <w:rFonts w:cs="Arial"/>
                <w:b/>
                <w:snapToGrid/>
                <w:sz w:val="20"/>
              </w:rPr>
              <w:t>83,4</w:t>
            </w:r>
          </w:p>
        </w:tc>
      </w:tr>
      <w:tr w:rsidR="00D51E31" w:rsidTr="00D51E31">
        <w:trPr>
          <w:trHeight w:val="255"/>
        </w:trPr>
        <w:tc>
          <w:tcPr>
            <w:tcW w:w="1685" w:type="dxa"/>
            <w:tcBorders>
              <w:top w:val="single" w:sz="8" w:space="0" w:color="auto"/>
              <w:left w:val="single" w:sz="8" w:space="0" w:color="auto"/>
              <w:bottom w:val="single" w:sz="4" w:space="0" w:color="auto"/>
              <w:right w:val="single" w:sz="4" w:space="0" w:color="auto"/>
            </w:tcBorders>
            <w:noWrap/>
            <w:vAlign w:val="bottom"/>
          </w:tcPr>
          <w:p w:rsidR="00D51E31" w:rsidRDefault="00D51E31" w:rsidP="00623616">
            <w:pPr>
              <w:widowControl/>
              <w:rPr>
                <w:rFonts w:cs="Arial"/>
                <w:snapToGrid/>
                <w:sz w:val="20"/>
              </w:rPr>
            </w:pPr>
          </w:p>
        </w:tc>
        <w:tc>
          <w:tcPr>
            <w:tcW w:w="5134" w:type="dxa"/>
            <w:tcBorders>
              <w:top w:val="single" w:sz="8" w:space="0" w:color="auto"/>
              <w:left w:val="single" w:sz="4" w:space="0" w:color="auto"/>
              <w:bottom w:val="single" w:sz="4" w:space="0" w:color="auto"/>
              <w:right w:val="single" w:sz="8" w:space="0" w:color="auto"/>
            </w:tcBorders>
            <w:noWrap/>
            <w:vAlign w:val="bottom"/>
          </w:tcPr>
          <w:p w:rsidR="00D51E31" w:rsidRPr="00D51E31" w:rsidRDefault="00D51E31" w:rsidP="00D51E31">
            <w:pPr>
              <w:widowControl/>
              <w:rPr>
                <w:b/>
                <w:sz w:val="22"/>
              </w:rPr>
            </w:pPr>
          </w:p>
        </w:tc>
        <w:tc>
          <w:tcPr>
            <w:tcW w:w="1653" w:type="dxa"/>
            <w:tcBorders>
              <w:top w:val="single" w:sz="8" w:space="0" w:color="auto"/>
              <w:left w:val="nil"/>
              <w:bottom w:val="nil"/>
              <w:right w:val="single" w:sz="8" w:space="0" w:color="auto"/>
            </w:tcBorders>
            <w:noWrap/>
            <w:vAlign w:val="bottom"/>
          </w:tcPr>
          <w:p w:rsidR="00D51E31" w:rsidRPr="00D51E31" w:rsidRDefault="00D51E31" w:rsidP="00623616">
            <w:pPr>
              <w:widowControl/>
              <w:rPr>
                <w:rFonts w:cs="Arial"/>
                <w:b/>
                <w:snapToGrid/>
                <w:sz w:val="20"/>
              </w:rPr>
            </w:pPr>
          </w:p>
        </w:tc>
      </w:tr>
    </w:tbl>
    <w:p w:rsidR="00206B5E" w:rsidRDefault="00206B5E" w:rsidP="0082239A"/>
    <w:p w:rsidR="00206B5E" w:rsidRPr="0082239A" w:rsidRDefault="00206B5E" w:rsidP="0082239A"/>
    <w:p w:rsidR="00956299" w:rsidRPr="00206B5E" w:rsidRDefault="00F864DA" w:rsidP="002B35BB">
      <w:pPr>
        <w:pStyle w:val="Nagwek1"/>
        <w:pageBreakBefore w:val="0"/>
        <w:widowControl/>
        <w:numPr>
          <w:ilvl w:val="0"/>
          <w:numId w:val="23"/>
        </w:numPr>
        <w:rPr>
          <w:sz w:val="28"/>
          <w:szCs w:val="28"/>
        </w:rPr>
      </w:pPr>
      <w:r w:rsidRPr="00206B5E">
        <w:rPr>
          <w:sz w:val="28"/>
          <w:szCs w:val="28"/>
        </w:rPr>
        <w:t>OPIS DZIAŁKI</w:t>
      </w:r>
      <w:bookmarkEnd w:id="98"/>
      <w:bookmarkEnd w:id="99"/>
    </w:p>
    <w:p w:rsidR="00956299" w:rsidRDefault="00F864DA">
      <w:pPr>
        <w:pStyle w:val="Nagwek2"/>
        <w:rPr>
          <w:sz w:val="24"/>
        </w:rPr>
      </w:pPr>
      <w:bookmarkStart w:id="104" w:name="_Toc355364930"/>
      <w:bookmarkStart w:id="105" w:name="_Toc382370737"/>
      <w:bookmarkStart w:id="106" w:name="_Toc332866394"/>
      <w:bookmarkStart w:id="107" w:name="_Toc414937544"/>
      <w:bookmarkStart w:id="108" w:name="_Toc12267060"/>
      <w:bookmarkStart w:id="109" w:name="_Toc190579215"/>
      <w:r>
        <w:rPr>
          <w:sz w:val="24"/>
        </w:rPr>
        <w:t>A. Położenie:</w:t>
      </w:r>
      <w:bookmarkEnd w:id="104"/>
      <w:bookmarkEnd w:id="105"/>
      <w:bookmarkEnd w:id="106"/>
      <w:bookmarkEnd w:id="107"/>
      <w:bookmarkEnd w:id="108"/>
      <w:bookmarkEnd w:id="109"/>
    </w:p>
    <w:p w:rsidR="00956299" w:rsidRDefault="00F864DA">
      <w:pPr>
        <w:pStyle w:val="body2"/>
        <w:rPr>
          <w:sz w:val="22"/>
        </w:rPr>
      </w:pPr>
      <w:bookmarkStart w:id="110" w:name="_Toc355364931"/>
      <w:bookmarkStart w:id="111" w:name="_Toc382370738"/>
      <w:bookmarkStart w:id="112" w:name="_Toc332866395"/>
      <w:bookmarkStart w:id="113" w:name="_Toc414937545"/>
      <w:r>
        <w:rPr>
          <w:sz w:val="22"/>
        </w:rPr>
        <w:t xml:space="preserve">Dz. </w:t>
      </w:r>
      <w:r w:rsidR="00D73C7E">
        <w:rPr>
          <w:sz w:val="22"/>
        </w:rPr>
        <w:t>n</w:t>
      </w:r>
      <w:r>
        <w:rPr>
          <w:sz w:val="22"/>
        </w:rPr>
        <w:t xml:space="preserve">r  </w:t>
      </w:r>
      <w:proofErr w:type="spellStart"/>
      <w:r w:rsidR="00D73C7E">
        <w:rPr>
          <w:sz w:val="22"/>
          <w:szCs w:val="22"/>
        </w:rPr>
        <w:t>ewid</w:t>
      </w:r>
      <w:proofErr w:type="spellEnd"/>
      <w:r w:rsidR="00D73C7E">
        <w:rPr>
          <w:sz w:val="22"/>
          <w:szCs w:val="22"/>
        </w:rPr>
        <w:t xml:space="preserve">. </w:t>
      </w:r>
      <w:r w:rsidR="008973FA">
        <w:rPr>
          <w:sz w:val="22"/>
          <w:szCs w:val="22"/>
        </w:rPr>
        <w:t>29,33</w:t>
      </w:r>
    </w:p>
    <w:p w:rsidR="00956299" w:rsidRPr="009A29D8" w:rsidRDefault="009A29D8" w:rsidP="009A29D8">
      <w:pPr>
        <w:pStyle w:val="body2"/>
        <w:rPr>
          <w:sz w:val="22"/>
        </w:rPr>
      </w:pPr>
      <w:r>
        <w:rPr>
          <w:sz w:val="22"/>
        </w:rPr>
        <w:t xml:space="preserve">Teren jest zlokalizowany we wsi </w:t>
      </w:r>
      <w:r w:rsidR="00A73BAF">
        <w:rPr>
          <w:sz w:val="22"/>
        </w:rPr>
        <w:t>Kosewo, gmina Pomiechówek, przy drodze gminnej</w:t>
      </w:r>
      <w:r>
        <w:rPr>
          <w:sz w:val="22"/>
        </w:rPr>
        <w:t xml:space="preserve"> </w:t>
      </w:r>
      <w:r w:rsidR="00A73BAF">
        <w:rPr>
          <w:sz w:val="22"/>
        </w:rPr>
        <w:t>.</w:t>
      </w:r>
      <w:r>
        <w:rPr>
          <w:sz w:val="22"/>
        </w:rPr>
        <w:t xml:space="preserve"> </w:t>
      </w:r>
      <w:bookmarkStart w:id="114" w:name="_Toc12267061"/>
      <w:bookmarkStart w:id="115" w:name="_Toc190579216"/>
    </w:p>
    <w:p w:rsidR="00956299" w:rsidRDefault="00F864DA">
      <w:pPr>
        <w:pStyle w:val="body2"/>
        <w:ind w:left="0"/>
        <w:rPr>
          <w:b/>
          <w:u w:val="single"/>
        </w:rPr>
      </w:pPr>
      <w:r>
        <w:rPr>
          <w:b/>
          <w:u w:val="single"/>
        </w:rPr>
        <w:t>B. Powierzchnia dzia</w:t>
      </w:r>
      <w:bookmarkEnd w:id="110"/>
      <w:bookmarkEnd w:id="111"/>
      <w:bookmarkEnd w:id="112"/>
      <w:r>
        <w:rPr>
          <w:b/>
          <w:u w:val="single"/>
        </w:rPr>
        <w:t>łki:</w:t>
      </w:r>
      <w:bookmarkEnd w:id="113"/>
      <w:bookmarkEnd w:id="114"/>
      <w:bookmarkEnd w:id="115"/>
    </w:p>
    <w:p w:rsidR="00956299" w:rsidRDefault="00F864DA">
      <w:pPr>
        <w:pStyle w:val="body2"/>
        <w:widowControl/>
        <w:rPr>
          <w:sz w:val="22"/>
        </w:rPr>
      </w:pPr>
      <w:r>
        <w:rPr>
          <w:sz w:val="22"/>
        </w:rPr>
        <w:t xml:space="preserve">Powierzchnia </w:t>
      </w:r>
      <w:r w:rsidR="00A73BAF">
        <w:rPr>
          <w:sz w:val="22"/>
        </w:rPr>
        <w:t>działek</w:t>
      </w:r>
      <w:r>
        <w:rPr>
          <w:sz w:val="22"/>
        </w:rPr>
        <w:t xml:space="preserve"> – </w:t>
      </w:r>
      <w:r w:rsidR="00A73BAF">
        <w:rPr>
          <w:sz w:val="22"/>
        </w:rPr>
        <w:t>6500</w:t>
      </w:r>
      <w:r w:rsidR="00FE2C86">
        <w:rPr>
          <w:sz w:val="22"/>
        </w:rPr>
        <w:t>,0</w:t>
      </w:r>
      <w:r>
        <w:rPr>
          <w:sz w:val="22"/>
        </w:rPr>
        <w:t xml:space="preserve"> m</w:t>
      </w:r>
      <w:r w:rsidR="00A73BAF">
        <w:rPr>
          <w:sz w:val="22"/>
          <w:vertAlign w:val="superscript"/>
        </w:rPr>
        <w:t>2</w:t>
      </w:r>
    </w:p>
    <w:p w:rsidR="00956299" w:rsidRDefault="00F864DA">
      <w:pPr>
        <w:pStyle w:val="Nagwek2"/>
        <w:rPr>
          <w:sz w:val="24"/>
        </w:rPr>
      </w:pPr>
      <w:bookmarkStart w:id="116" w:name="_Toc355364932"/>
      <w:bookmarkStart w:id="117" w:name="_Toc382370739"/>
      <w:bookmarkStart w:id="118" w:name="_Toc332866396"/>
      <w:bookmarkStart w:id="119" w:name="_Toc414937546"/>
      <w:bookmarkStart w:id="120" w:name="_Toc12267062"/>
      <w:bookmarkStart w:id="121" w:name="_Toc190579217"/>
      <w:r>
        <w:rPr>
          <w:sz w:val="24"/>
        </w:rPr>
        <w:lastRenderedPageBreak/>
        <w:t>C. Rzeźba terenu:</w:t>
      </w:r>
      <w:bookmarkEnd w:id="116"/>
      <w:bookmarkEnd w:id="117"/>
      <w:bookmarkEnd w:id="118"/>
      <w:bookmarkEnd w:id="119"/>
      <w:bookmarkEnd w:id="120"/>
      <w:bookmarkEnd w:id="121"/>
    </w:p>
    <w:p w:rsidR="00956299" w:rsidRDefault="009A29D8">
      <w:pPr>
        <w:pStyle w:val="body2"/>
        <w:widowControl/>
        <w:rPr>
          <w:sz w:val="22"/>
        </w:rPr>
      </w:pPr>
      <w:r>
        <w:rPr>
          <w:sz w:val="22"/>
        </w:rPr>
        <w:t xml:space="preserve">Teren płaski </w:t>
      </w:r>
    </w:p>
    <w:p w:rsidR="00956299" w:rsidRDefault="009A29D8">
      <w:pPr>
        <w:pStyle w:val="Nagwek2"/>
        <w:rPr>
          <w:sz w:val="24"/>
        </w:rPr>
      </w:pPr>
      <w:bookmarkStart w:id="122" w:name="_Toc355364934"/>
      <w:bookmarkStart w:id="123" w:name="_Toc382370741"/>
      <w:bookmarkStart w:id="124" w:name="_Toc414937548"/>
      <w:bookmarkStart w:id="125" w:name="_Toc12267064"/>
      <w:bookmarkStart w:id="126" w:name="_Toc190579219"/>
      <w:r>
        <w:rPr>
          <w:sz w:val="24"/>
        </w:rPr>
        <w:t>D</w:t>
      </w:r>
      <w:r w:rsidR="00F864DA">
        <w:rPr>
          <w:sz w:val="24"/>
        </w:rPr>
        <w:t>. Istniejące zagospodarowanie:</w:t>
      </w:r>
      <w:bookmarkEnd w:id="122"/>
      <w:bookmarkEnd w:id="123"/>
      <w:bookmarkEnd w:id="124"/>
      <w:bookmarkEnd w:id="125"/>
      <w:bookmarkEnd w:id="126"/>
    </w:p>
    <w:p w:rsidR="00956299" w:rsidRDefault="00A73BAF" w:rsidP="009A29D8">
      <w:pPr>
        <w:pStyle w:val="body2"/>
        <w:widowControl/>
        <w:rPr>
          <w:sz w:val="22"/>
        </w:rPr>
      </w:pPr>
      <w:r>
        <w:rPr>
          <w:sz w:val="22"/>
        </w:rPr>
        <w:t xml:space="preserve">Terenem inwestycji są przyległe do wąskiej drogi gminnej fragmenty dwóch częściowo zainwestowanych działek. Na działce nr ewid.29 znajduje się budynek użyteczności publicznej planowany do rozbudowy. Na działce nr ewid.33, po południowo – zachodniej stronie terenu inwestycji zlokalizowany jest kilkurodzinny budynek komunalny. Otoczenie stanowi zabudowa siedliskowa i mieszkaniowa, pojedyncze obiekty usługowe oraz tereny rolne i zbiorniki wodne, wzdłuż drogi powiatowej i </w:t>
      </w:r>
      <w:proofErr w:type="spellStart"/>
      <w:r>
        <w:rPr>
          <w:sz w:val="22"/>
        </w:rPr>
        <w:t>dród</w:t>
      </w:r>
      <w:proofErr w:type="spellEnd"/>
      <w:r>
        <w:rPr>
          <w:sz w:val="22"/>
        </w:rPr>
        <w:t xml:space="preserve"> gminnych</w:t>
      </w:r>
      <w:r w:rsidR="00F864DA">
        <w:rPr>
          <w:sz w:val="22"/>
        </w:rPr>
        <w:t xml:space="preserve"> </w:t>
      </w:r>
    </w:p>
    <w:p w:rsidR="00956299" w:rsidRPr="00206B5E" w:rsidRDefault="00F864DA" w:rsidP="002B35BB">
      <w:pPr>
        <w:pStyle w:val="Nagwek1"/>
        <w:pageBreakBefore w:val="0"/>
        <w:widowControl/>
        <w:numPr>
          <w:ilvl w:val="0"/>
          <w:numId w:val="23"/>
        </w:numPr>
        <w:rPr>
          <w:sz w:val="28"/>
          <w:szCs w:val="28"/>
        </w:rPr>
      </w:pPr>
      <w:bookmarkStart w:id="127" w:name="_Toc190579220"/>
      <w:r w:rsidRPr="00206B5E">
        <w:rPr>
          <w:sz w:val="28"/>
          <w:szCs w:val="28"/>
        </w:rPr>
        <w:t xml:space="preserve">OKREŚLENIE WARUNKÓW SFORMUŁOWANYCH  W </w:t>
      </w:r>
      <w:proofErr w:type="spellStart"/>
      <w:r w:rsidRPr="00206B5E">
        <w:rPr>
          <w:sz w:val="28"/>
          <w:szCs w:val="28"/>
        </w:rPr>
        <w:t>DWZiZT</w:t>
      </w:r>
      <w:proofErr w:type="spellEnd"/>
      <w:r w:rsidRPr="00206B5E">
        <w:rPr>
          <w:sz w:val="28"/>
          <w:szCs w:val="28"/>
        </w:rPr>
        <w:t xml:space="preserve">  I SPOSÓB  ICH SPEŁNIENIA W PROJEKCIE</w:t>
      </w:r>
      <w:bookmarkEnd w:id="127"/>
    </w:p>
    <w:p w:rsidR="00956299" w:rsidRDefault="00F864DA" w:rsidP="002B35BB">
      <w:pPr>
        <w:pStyle w:val="Nagwek2"/>
        <w:numPr>
          <w:ilvl w:val="0"/>
          <w:numId w:val="15"/>
        </w:numPr>
        <w:rPr>
          <w:sz w:val="24"/>
        </w:rPr>
      </w:pPr>
      <w:bookmarkStart w:id="128" w:name="_Toc190579221"/>
      <w:r>
        <w:rPr>
          <w:sz w:val="24"/>
        </w:rPr>
        <w:t>Funkcja terenu</w:t>
      </w:r>
      <w:bookmarkEnd w:id="128"/>
    </w:p>
    <w:p w:rsidR="00956299" w:rsidRDefault="00F864DA" w:rsidP="00A73BAF">
      <w:pPr>
        <w:pStyle w:val="body1"/>
        <w:widowControl/>
        <w:spacing w:before="0"/>
        <w:ind w:left="567"/>
        <w:jc w:val="both"/>
        <w:rPr>
          <w:rFonts w:cs="Arial"/>
          <w:bCs/>
          <w:sz w:val="22"/>
          <w:szCs w:val="22"/>
        </w:rPr>
      </w:pPr>
      <w:r>
        <w:rPr>
          <w:rFonts w:cs="Arial"/>
          <w:bCs/>
          <w:sz w:val="22"/>
          <w:szCs w:val="22"/>
        </w:rPr>
        <w:t>Warunki zabudowy i zagospodarowania terenu dla przedmiotowej działki ok</w:t>
      </w:r>
      <w:r w:rsidR="00FE2C86">
        <w:rPr>
          <w:rFonts w:cs="Arial"/>
          <w:bCs/>
          <w:sz w:val="22"/>
          <w:szCs w:val="22"/>
        </w:rPr>
        <w:t xml:space="preserve">reśla stosowna decyzja </w:t>
      </w:r>
      <w:r w:rsidR="00A73BAF">
        <w:rPr>
          <w:rFonts w:cs="Arial"/>
          <w:bCs/>
          <w:sz w:val="22"/>
          <w:szCs w:val="22"/>
        </w:rPr>
        <w:t xml:space="preserve"> nr 4/2010 </w:t>
      </w:r>
      <w:r w:rsidR="00FE2C86">
        <w:rPr>
          <w:rFonts w:cs="Arial"/>
          <w:bCs/>
          <w:sz w:val="22"/>
          <w:szCs w:val="22"/>
        </w:rPr>
        <w:t xml:space="preserve"> z dn.</w:t>
      </w:r>
      <w:r w:rsidR="00A73BAF">
        <w:rPr>
          <w:rFonts w:cs="Arial"/>
          <w:bCs/>
          <w:sz w:val="22"/>
          <w:szCs w:val="22"/>
        </w:rPr>
        <w:t>30 marca 2010r</w:t>
      </w:r>
    </w:p>
    <w:p w:rsidR="00956299" w:rsidRDefault="00F864DA" w:rsidP="002B35BB">
      <w:pPr>
        <w:pStyle w:val="Nagwek2"/>
        <w:numPr>
          <w:ilvl w:val="0"/>
          <w:numId w:val="15"/>
        </w:numPr>
        <w:rPr>
          <w:sz w:val="24"/>
        </w:rPr>
      </w:pPr>
      <w:bookmarkStart w:id="129" w:name="_Toc190579223"/>
      <w:r>
        <w:rPr>
          <w:sz w:val="24"/>
        </w:rPr>
        <w:t>Zasady kształtowania zabudowy</w:t>
      </w:r>
      <w:bookmarkEnd w:id="129"/>
    </w:p>
    <w:p w:rsidR="00956299" w:rsidRDefault="00956299">
      <w:pPr>
        <w:ind w:left="567"/>
        <w:jc w:val="both"/>
        <w:rPr>
          <w:rFonts w:cs="Arial"/>
          <w:bCs/>
          <w:sz w:val="22"/>
          <w:szCs w:val="22"/>
        </w:rPr>
      </w:pPr>
    </w:p>
    <w:p w:rsidR="00956299" w:rsidRDefault="00F864DA" w:rsidP="002B35BB">
      <w:pPr>
        <w:widowControl/>
        <w:numPr>
          <w:ilvl w:val="1"/>
          <w:numId w:val="16"/>
        </w:numPr>
        <w:tabs>
          <w:tab w:val="num" w:pos="1440"/>
        </w:tabs>
        <w:rPr>
          <w:rFonts w:cs="Arial"/>
          <w:sz w:val="22"/>
          <w:szCs w:val="22"/>
        </w:rPr>
      </w:pPr>
      <w:r>
        <w:rPr>
          <w:rFonts w:cs="Arial"/>
          <w:sz w:val="22"/>
          <w:szCs w:val="22"/>
        </w:rPr>
        <w:t xml:space="preserve">Linie zabudowy </w:t>
      </w:r>
      <w:r w:rsidR="00E47642">
        <w:rPr>
          <w:rFonts w:cs="Arial"/>
          <w:sz w:val="22"/>
          <w:szCs w:val="22"/>
        </w:rPr>
        <w:t xml:space="preserve">– </w:t>
      </w:r>
      <w:r w:rsidR="00A73BAF">
        <w:rPr>
          <w:rFonts w:cs="Arial"/>
          <w:sz w:val="22"/>
          <w:szCs w:val="22"/>
        </w:rPr>
        <w:t>warunek spełniony</w:t>
      </w:r>
    </w:p>
    <w:p w:rsidR="00956299" w:rsidRPr="00072C10" w:rsidRDefault="00072C10" w:rsidP="002B35BB">
      <w:pPr>
        <w:pStyle w:val="Akapitzlist"/>
        <w:numPr>
          <w:ilvl w:val="0"/>
          <w:numId w:val="16"/>
        </w:numPr>
        <w:rPr>
          <w:rFonts w:cs="Arial"/>
          <w:sz w:val="22"/>
          <w:szCs w:val="22"/>
        </w:rPr>
      </w:pPr>
      <w:r>
        <w:rPr>
          <w:rFonts w:cs="Arial"/>
          <w:sz w:val="22"/>
          <w:szCs w:val="22"/>
        </w:rPr>
        <w:t xml:space="preserve"> </w:t>
      </w:r>
      <w:r w:rsidR="00E47642" w:rsidRPr="00072C10">
        <w:rPr>
          <w:rFonts w:cs="Arial"/>
          <w:sz w:val="22"/>
          <w:szCs w:val="22"/>
        </w:rPr>
        <w:t>Maksymalna wysokość budynku  – warunek spełniony</w:t>
      </w:r>
    </w:p>
    <w:p w:rsidR="00072C10" w:rsidRPr="00072C10" w:rsidRDefault="00072C10" w:rsidP="002B35BB">
      <w:pPr>
        <w:pStyle w:val="Akapitzlist"/>
        <w:numPr>
          <w:ilvl w:val="0"/>
          <w:numId w:val="16"/>
        </w:numPr>
        <w:rPr>
          <w:rFonts w:cs="Arial"/>
          <w:sz w:val="22"/>
          <w:szCs w:val="22"/>
        </w:rPr>
      </w:pPr>
      <w:r>
        <w:rPr>
          <w:rFonts w:cs="Arial"/>
          <w:sz w:val="22"/>
          <w:szCs w:val="22"/>
        </w:rPr>
        <w:t xml:space="preserve"> Dach </w:t>
      </w:r>
      <w:r w:rsidR="007A1220">
        <w:rPr>
          <w:rFonts w:cs="Arial"/>
          <w:sz w:val="22"/>
          <w:szCs w:val="22"/>
        </w:rPr>
        <w:t>części rozbudowanej płaski – warunek spełniony</w:t>
      </w:r>
    </w:p>
    <w:p w:rsidR="00072C10" w:rsidRDefault="00072C10" w:rsidP="002B35BB">
      <w:pPr>
        <w:pStyle w:val="Akapitzlist"/>
        <w:numPr>
          <w:ilvl w:val="0"/>
          <w:numId w:val="16"/>
        </w:numPr>
        <w:rPr>
          <w:rFonts w:cs="Arial"/>
          <w:sz w:val="22"/>
          <w:szCs w:val="22"/>
        </w:rPr>
      </w:pPr>
      <w:r>
        <w:rPr>
          <w:rFonts w:cs="Arial"/>
          <w:sz w:val="22"/>
          <w:szCs w:val="22"/>
          <w:vertAlign w:val="superscript"/>
        </w:rPr>
        <w:t xml:space="preserve"> </w:t>
      </w:r>
      <w:r>
        <w:rPr>
          <w:rFonts w:cs="Arial"/>
          <w:sz w:val="22"/>
          <w:szCs w:val="22"/>
        </w:rPr>
        <w:t>Zamierzenie inwestycyjne nie zalicza się do inwestycji mogących znacząco oddziaływać na środowisko</w:t>
      </w:r>
    </w:p>
    <w:p w:rsidR="00072C10" w:rsidRDefault="00072C10" w:rsidP="002B35BB">
      <w:pPr>
        <w:pStyle w:val="Akapitzlist"/>
        <w:numPr>
          <w:ilvl w:val="0"/>
          <w:numId w:val="16"/>
        </w:numPr>
        <w:rPr>
          <w:rFonts w:cs="Arial"/>
          <w:sz w:val="22"/>
          <w:szCs w:val="22"/>
        </w:rPr>
      </w:pPr>
      <w:r>
        <w:rPr>
          <w:rFonts w:cs="Arial"/>
          <w:sz w:val="22"/>
          <w:szCs w:val="22"/>
        </w:rPr>
        <w:t xml:space="preserve">W zakresie potrzeb ochrony środowiska, zdrowia ludzi oraz ochrony dziedzictwa kulturowego, zabytków i dóbr kultury współczesnej – warunków szczególnych </w:t>
      </w:r>
    </w:p>
    <w:p w:rsidR="00956299" w:rsidRDefault="00072C10" w:rsidP="007A1220">
      <w:pPr>
        <w:pStyle w:val="Akapitzlist"/>
        <w:ind w:left="340"/>
        <w:rPr>
          <w:rFonts w:cs="Arial"/>
          <w:sz w:val="22"/>
          <w:szCs w:val="22"/>
        </w:rPr>
      </w:pPr>
      <w:r>
        <w:rPr>
          <w:rFonts w:cs="Arial"/>
          <w:sz w:val="22"/>
          <w:szCs w:val="22"/>
        </w:rPr>
        <w:t>nie określa się</w:t>
      </w:r>
    </w:p>
    <w:p w:rsidR="007A1220" w:rsidRDefault="007A1220" w:rsidP="007A1220">
      <w:pPr>
        <w:pStyle w:val="Akapitzlist"/>
        <w:numPr>
          <w:ilvl w:val="0"/>
          <w:numId w:val="16"/>
        </w:numPr>
        <w:rPr>
          <w:rFonts w:cs="Arial"/>
          <w:sz w:val="22"/>
          <w:szCs w:val="22"/>
        </w:rPr>
      </w:pPr>
      <w:r>
        <w:rPr>
          <w:rFonts w:cs="Arial"/>
          <w:sz w:val="22"/>
          <w:szCs w:val="22"/>
        </w:rPr>
        <w:t>Zaopatrzenie w infrastrukturę techniczną na dotychczasowych zasadach</w:t>
      </w:r>
    </w:p>
    <w:p w:rsidR="007A1220" w:rsidRDefault="007A1220" w:rsidP="007A1220">
      <w:pPr>
        <w:pStyle w:val="Akapitzlist"/>
        <w:numPr>
          <w:ilvl w:val="0"/>
          <w:numId w:val="16"/>
        </w:numPr>
        <w:rPr>
          <w:rFonts w:cs="Arial"/>
          <w:sz w:val="22"/>
          <w:szCs w:val="22"/>
        </w:rPr>
      </w:pPr>
      <w:r>
        <w:rPr>
          <w:rFonts w:cs="Arial"/>
          <w:sz w:val="22"/>
          <w:szCs w:val="22"/>
        </w:rPr>
        <w:t>Odprowadzenie wód opadowych na teren własnej inwestycji</w:t>
      </w:r>
    </w:p>
    <w:p w:rsidR="007A1220" w:rsidRPr="007A1220" w:rsidRDefault="007A1220" w:rsidP="007A1220">
      <w:pPr>
        <w:pStyle w:val="Akapitzlist"/>
        <w:numPr>
          <w:ilvl w:val="0"/>
          <w:numId w:val="16"/>
        </w:numPr>
        <w:rPr>
          <w:rFonts w:cs="Arial"/>
          <w:sz w:val="22"/>
          <w:szCs w:val="22"/>
        </w:rPr>
      </w:pPr>
      <w:r>
        <w:rPr>
          <w:rFonts w:cs="Arial"/>
          <w:sz w:val="22"/>
          <w:szCs w:val="22"/>
        </w:rPr>
        <w:t>Zjazd na działkę z drogi gminnej - istniejący</w:t>
      </w:r>
    </w:p>
    <w:p w:rsidR="00956299" w:rsidRDefault="00956299">
      <w:pPr>
        <w:pStyle w:val="body2"/>
        <w:rPr>
          <w:sz w:val="22"/>
        </w:rPr>
      </w:pPr>
      <w:bookmarkStart w:id="130" w:name="_Toc190579230"/>
    </w:p>
    <w:p w:rsidR="00956299" w:rsidRPr="00206B5E" w:rsidRDefault="00F864DA" w:rsidP="002B35BB">
      <w:pPr>
        <w:pStyle w:val="Nagwek1"/>
        <w:pageBreakBefore w:val="0"/>
        <w:widowControl/>
        <w:numPr>
          <w:ilvl w:val="0"/>
          <w:numId w:val="23"/>
        </w:numPr>
        <w:rPr>
          <w:sz w:val="28"/>
          <w:szCs w:val="28"/>
        </w:rPr>
      </w:pPr>
      <w:r w:rsidRPr="00206B5E">
        <w:rPr>
          <w:sz w:val="28"/>
          <w:szCs w:val="28"/>
        </w:rPr>
        <w:t>OPIS BUDYNK</w:t>
      </w:r>
      <w:bookmarkEnd w:id="100"/>
      <w:bookmarkEnd w:id="101"/>
      <w:bookmarkEnd w:id="102"/>
      <w:bookmarkEnd w:id="103"/>
      <w:bookmarkEnd w:id="130"/>
      <w:r w:rsidR="00072C10" w:rsidRPr="00206B5E">
        <w:rPr>
          <w:sz w:val="28"/>
          <w:szCs w:val="28"/>
        </w:rPr>
        <w:t>U</w:t>
      </w:r>
    </w:p>
    <w:p w:rsidR="00956299" w:rsidRDefault="00DC31F4" w:rsidP="002B35BB">
      <w:pPr>
        <w:pStyle w:val="Nagwek3"/>
        <w:widowControl/>
        <w:numPr>
          <w:ilvl w:val="0"/>
          <w:numId w:val="25"/>
        </w:numPr>
        <w:tabs>
          <w:tab w:val="left" w:pos="644"/>
        </w:tabs>
      </w:pPr>
      <w:bookmarkStart w:id="131" w:name="_Toc190579231"/>
      <w:bookmarkStart w:id="132" w:name="_Toc10731263"/>
      <w:bookmarkStart w:id="133" w:name="_Toc355364938"/>
      <w:bookmarkStart w:id="134" w:name="_Toc382370745"/>
      <w:bookmarkStart w:id="135" w:name="_Toc414937553"/>
      <w:r>
        <w:t xml:space="preserve">    </w:t>
      </w:r>
      <w:r w:rsidR="00F864DA">
        <w:t>Forma budynk</w:t>
      </w:r>
      <w:bookmarkEnd w:id="131"/>
      <w:r w:rsidR="00E31A97">
        <w:t>u</w:t>
      </w:r>
    </w:p>
    <w:p w:rsidR="00956299" w:rsidRPr="00E31A97" w:rsidRDefault="00F864DA">
      <w:pPr>
        <w:pStyle w:val="Tekstpodstawowywcity3"/>
        <w:ind w:left="928"/>
        <w:rPr>
          <w:vertAlign w:val="superscript"/>
        </w:rPr>
      </w:pPr>
      <w:r>
        <w:t xml:space="preserve">Budynek </w:t>
      </w:r>
      <w:r w:rsidR="007A1220">
        <w:t>jednokondygnacyjny</w:t>
      </w:r>
      <w:r w:rsidR="00E31A97">
        <w:t xml:space="preserve">, przekryty </w:t>
      </w:r>
      <w:r w:rsidR="007A1220">
        <w:t>stropodachem płaskim</w:t>
      </w:r>
    </w:p>
    <w:p w:rsidR="00956299" w:rsidRDefault="00DC31F4" w:rsidP="002B35BB">
      <w:pPr>
        <w:pStyle w:val="Nagwek3"/>
        <w:widowControl/>
        <w:numPr>
          <w:ilvl w:val="0"/>
          <w:numId w:val="25"/>
        </w:numPr>
        <w:tabs>
          <w:tab w:val="left" w:pos="644"/>
        </w:tabs>
      </w:pPr>
      <w:bookmarkStart w:id="136" w:name="_Toc190579232"/>
      <w:r>
        <w:t xml:space="preserve">   </w:t>
      </w:r>
      <w:r w:rsidR="00F864DA">
        <w:t>Poziom posadowienia budynku</w:t>
      </w:r>
      <w:bookmarkEnd w:id="136"/>
    </w:p>
    <w:p w:rsidR="00972812" w:rsidRPr="00624264" w:rsidRDefault="00E31A97" w:rsidP="00972812">
      <w:pPr>
        <w:rPr>
          <w:sz w:val="22"/>
        </w:rPr>
      </w:pPr>
      <w:r>
        <w:rPr>
          <w:sz w:val="22"/>
        </w:rPr>
        <w:t xml:space="preserve">               </w:t>
      </w:r>
      <w:r w:rsidR="00F864DA">
        <w:rPr>
          <w:sz w:val="22"/>
        </w:rPr>
        <w:t xml:space="preserve">Poziom parteru przyjęto na rzędnej </w:t>
      </w:r>
      <w:r w:rsidR="007A1220">
        <w:rPr>
          <w:sz w:val="22"/>
        </w:rPr>
        <w:t>91,68</w:t>
      </w:r>
      <w:r w:rsidR="00F864DA">
        <w:rPr>
          <w:sz w:val="22"/>
        </w:rPr>
        <w:t xml:space="preserve"> m </w:t>
      </w:r>
      <w:proofErr w:type="spellStart"/>
      <w:r w:rsidR="00F864DA">
        <w:rPr>
          <w:sz w:val="22"/>
        </w:rPr>
        <w:t>npm</w:t>
      </w:r>
      <w:proofErr w:type="spellEnd"/>
      <w:r w:rsidR="00F864DA">
        <w:rPr>
          <w:sz w:val="22"/>
        </w:rPr>
        <w:t>.</w:t>
      </w:r>
      <w:bookmarkStart w:id="137" w:name="_Toc190579234"/>
      <w:bookmarkStart w:id="138" w:name="_Toc355364939"/>
      <w:bookmarkStart w:id="139" w:name="_Toc382370746"/>
      <w:bookmarkStart w:id="140" w:name="_Toc414937554"/>
      <w:bookmarkEnd w:id="132"/>
      <w:bookmarkEnd w:id="133"/>
      <w:bookmarkEnd w:id="134"/>
      <w:bookmarkEnd w:id="135"/>
    </w:p>
    <w:p w:rsidR="00956299" w:rsidRPr="00772E2C" w:rsidRDefault="00F864DA" w:rsidP="002B35BB">
      <w:pPr>
        <w:pStyle w:val="Nagwek3"/>
        <w:widowControl/>
        <w:numPr>
          <w:ilvl w:val="0"/>
          <w:numId w:val="25"/>
        </w:numPr>
        <w:tabs>
          <w:tab w:val="left" w:pos="644"/>
        </w:tabs>
        <w:rPr>
          <w:color w:val="000000" w:themeColor="text1"/>
        </w:rPr>
      </w:pPr>
      <w:r w:rsidRPr="00772E2C">
        <w:rPr>
          <w:color w:val="000000" w:themeColor="text1"/>
        </w:rPr>
        <w:lastRenderedPageBreak/>
        <w:t>Konstrukcja</w:t>
      </w:r>
      <w:bookmarkEnd w:id="137"/>
    </w:p>
    <w:p w:rsidR="00956299" w:rsidRPr="00772E2C" w:rsidRDefault="00F864DA">
      <w:pPr>
        <w:pStyle w:val="Nagwek4"/>
        <w:spacing w:before="120"/>
        <w:rPr>
          <w:color w:val="000000" w:themeColor="text1"/>
        </w:rPr>
      </w:pPr>
      <w:r w:rsidRPr="00772E2C">
        <w:rPr>
          <w:color w:val="000000" w:themeColor="text1"/>
        </w:rPr>
        <w:t>Konstrukcja</w:t>
      </w:r>
    </w:p>
    <w:p w:rsidR="00956299" w:rsidRPr="00772E2C" w:rsidRDefault="00F864DA" w:rsidP="002B35BB">
      <w:pPr>
        <w:pStyle w:val="body4"/>
        <w:numPr>
          <w:ilvl w:val="0"/>
          <w:numId w:val="20"/>
        </w:numPr>
        <w:rPr>
          <w:color w:val="000000" w:themeColor="text1"/>
          <w:sz w:val="22"/>
        </w:rPr>
      </w:pPr>
      <w:r w:rsidRPr="00772E2C">
        <w:rPr>
          <w:color w:val="000000" w:themeColor="text1"/>
          <w:sz w:val="22"/>
        </w:rPr>
        <w:t>ściany m</w:t>
      </w:r>
      <w:r w:rsidR="007A1220">
        <w:rPr>
          <w:color w:val="000000" w:themeColor="text1"/>
          <w:sz w:val="22"/>
        </w:rPr>
        <w:t>urowane</w:t>
      </w:r>
      <w:r w:rsidRPr="00772E2C">
        <w:rPr>
          <w:color w:val="000000" w:themeColor="text1"/>
          <w:sz w:val="22"/>
        </w:rPr>
        <w:t xml:space="preserve">, </w:t>
      </w:r>
      <w:r w:rsidR="007A1220">
        <w:rPr>
          <w:color w:val="000000" w:themeColor="text1"/>
          <w:sz w:val="22"/>
        </w:rPr>
        <w:t>wieńce</w:t>
      </w:r>
      <w:r w:rsidRPr="00772E2C">
        <w:rPr>
          <w:color w:val="000000" w:themeColor="text1"/>
          <w:sz w:val="22"/>
        </w:rPr>
        <w:t xml:space="preserve"> żelbetowe </w:t>
      </w:r>
    </w:p>
    <w:p w:rsidR="00956299" w:rsidRPr="00772E2C" w:rsidRDefault="00972812" w:rsidP="002B35BB">
      <w:pPr>
        <w:pStyle w:val="body4"/>
        <w:numPr>
          <w:ilvl w:val="0"/>
          <w:numId w:val="20"/>
        </w:numPr>
        <w:rPr>
          <w:color w:val="000000" w:themeColor="text1"/>
          <w:sz w:val="22"/>
        </w:rPr>
      </w:pPr>
      <w:r w:rsidRPr="00772E2C">
        <w:rPr>
          <w:color w:val="000000" w:themeColor="text1"/>
          <w:sz w:val="22"/>
        </w:rPr>
        <w:t>n</w:t>
      </w:r>
      <w:r w:rsidR="00F864DA" w:rsidRPr="00772E2C">
        <w:rPr>
          <w:color w:val="000000" w:themeColor="text1"/>
          <w:sz w:val="22"/>
        </w:rPr>
        <w:t>adproża –</w:t>
      </w:r>
      <w:r w:rsidR="007A1220">
        <w:rPr>
          <w:color w:val="000000" w:themeColor="text1"/>
          <w:sz w:val="22"/>
        </w:rPr>
        <w:t>żelbetowe</w:t>
      </w:r>
      <w:r w:rsidRPr="00772E2C">
        <w:rPr>
          <w:color w:val="000000" w:themeColor="text1"/>
          <w:sz w:val="22"/>
        </w:rPr>
        <w:t xml:space="preserve">, </w:t>
      </w:r>
    </w:p>
    <w:p w:rsidR="00956299" w:rsidRPr="00772E2C" w:rsidRDefault="00F864DA">
      <w:pPr>
        <w:pStyle w:val="Nagwek4"/>
        <w:spacing w:before="120"/>
        <w:rPr>
          <w:color w:val="000000" w:themeColor="text1"/>
        </w:rPr>
      </w:pPr>
      <w:r w:rsidRPr="00772E2C">
        <w:rPr>
          <w:color w:val="000000" w:themeColor="text1"/>
        </w:rPr>
        <w:t>Ściany</w:t>
      </w:r>
    </w:p>
    <w:p w:rsidR="00070F03" w:rsidRDefault="00972812" w:rsidP="002B35BB">
      <w:pPr>
        <w:pStyle w:val="body4"/>
        <w:numPr>
          <w:ilvl w:val="0"/>
          <w:numId w:val="14"/>
        </w:numPr>
        <w:rPr>
          <w:sz w:val="22"/>
        </w:rPr>
      </w:pPr>
      <w:r>
        <w:rPr>
          <w:sz w:val="22"/>
        </w:rPr>
        <w:t>zewnętrzne</w:t>
      </w:r>
      <w:r w:rsidR="00070F03">
        <w:rPr>
          <w:sz w:val="22"/>
        </w:rPr>
        <w:t xml:space="preserve"> </w:t>
      </w:r>
      <w:r>
        <w:rPr>
          <w:sz w:val="22"/>
        </w:rPr>
        <w:t xml:space="preserve">bloczek </w:t>
      </w:r>
      <w:r w:rsidR="00070F03">
        <w:rPr>
          <w:sz w:val="22"/>
        </w:rPr>
        <w:t xml:space="preserve">gazobeton </w:t>
      </w:r>
      <w:proofErr w:type="spellStart"/>
      <w:r w:rsidR="00F864DA">
        <w:rPr>
          <w:sz w:val="22"/>
        </w:rPr>
        <w:t>gr</w:t>
      </w:r>
      <w:proofErr w:type="spellEnd"/>
      <w:r w:rsidR="00F864DA">
        <w:rPr>
          <w:sz w:val="22"/>
        </w:rPr>
        <w:t xml:space="preserve"> </w:t>
      </w:r>
      <w:r>
        <w:rPr>
          <w:sz w:val="22"/>
        </w:rPr>
        <w:t>24,0</w:t>
      </w:r>
      <w:r w:rsidR="00070F03">
        <w:rPr>
          <w:sz w:val="22"/>
        </w:rPr>
        <w:t xml:space="preserve"> cm, </w:t>
      </w:r>
    </w:p>
    <w:p w:rsidR="00972812" w:rsidRDefault="00972812" w:rsidP="002B35BB">
      <w:pPr>
        <w:pStyle w:val="body4"/>
        <w:numPr>
          <w:ilvl w:val="0"/>
          <w:numId w:val="14"/>
        </w:numPr>
        <w:rPr>
          <w:sz w:val="22"/>
        </w:rPr>
      </w:pPr>
      <w:r>
        <w:rPr>
          <w:sz w:val="22"/>
        </w:rPr>
        <w:t xml:space="preserve">działowe bloczek gazobeton </w:t>
      </w:r>
      <w:proofErr w:type="spellStart"/>
      <w:r>
        <w:rPr>
          <w:sz w:val="22"/>
        </w:rPr>
        <w:t>gr</w:t>
      </w:r>
      <w:proofErr w:type="spellEnd"/>
      <w:r>
        <w:rPr>
          <w:sz w:val="22"/>
        </w:rPr>
        <w:t xml:space="preserve"> </w:t>
      </w:r>
      <w:r w:rsidR="007A1220">
        <w:rPr>
          <w:sz w:val="22"/>
        </w:rPr>
        <w:t>6</w:t>
      </w:r>
      <w:r>
        <w:rPr>
          <w:sz w:val="22"/>
        </w:rPr>
        <w:t xml:space="preserve">,12 cm, </w:t>
      </w:r>
    </w:p>
    <w:p w:rsidR="00956299" w:rsidRDefault="00070F03" w:rsidP="002B35BB">
      <w:pPr>
        <w:pStyle w:val="body4"/>
        <w:numPr>
          <w:ilvl w:val="0"/>
          <w:numId w:val="14"/>
        </w:numPr>
        <w:rPr>
          <w:sz w:val="22"/>
        </w:rPr>
      </w:pPr>
      <w:r>
        <w:rPr>
          <w:sz w:val="22"/>
        </w:rPr>
        <w:t>obudowa szachów wentylacyjnych bloczek gazobeton gr.12 cm</w:t>
      </w:r>
    </w:p>
    <w:p w:rsidR="00956299" w:rsidRDefault="00956299">
      <w:pPr>
        <w:pStyle w:val="body4"/>
        <w:rPr>
          <w:sz w:val="22"/>
        </w:rPr>
      </w:pPr>
    </w:p>
    <w:p w:rsidR="00956299" w:rsidRDefault="00F864DA">
      <w:pPr>
        <w:pStyle w:val="Nagwek4"/>
        <w:spacing w:before="120"/>
      </w:pPr>
      <w:r>
        <w:t>Dach</w:t>
      </w:r>
    </w:p>
    <w:p w:rsidR="00956299" w:rsidRDefault="007A1220" w:rsidP="002B35BB">
      <w:pPr>
        <w:pStyle w:val="body4"/>
        <w:numPr>
          <w:ilvl w:val="0"/>
          <w:numId w:val="19"/>
        </w:numPr>
        <w:rPr>
          <w:sz w:val="22"/>
        </w:rPr>
      </w:pPr>
      <w:r>
        <w:rPr>
          <w:sz w:val="22"/>
        </w:rPr>
        <w:t>stropodach – żelbetowy gr.24,0cm</w:t>
      </w:r>
    </w:p>
    <w:p w:rsidR="00956299" w:rsidRPr="00CB441E" w:rsidRDefault="00F864DA" w:rsidP="00CB441E">
      <w:pPr>
        <w:pStyle w:val="Nagwek3"/>
        <w:widowControl/>
        <w:tabs>
          <w:tab w:val="left" w:pos="644"/>
        </w:tabs>
        <w:rPr>
          <w:u w:val="none"/>
        </w:rPr>
      </w:pPr>
      <w:bookmarkStart w:id="141" w:name="_Toc190579235"/>
      <w:r w:rsidRPr="00CB441E">
        <w:rPr>
          <w:u w:val="none"/>
        </w:rPr>
        <w:t>Stolarka okienna</w:t>
      </w:r>
      <w:bookmarkEnd w:id="141"/>
      <w:r w:rsidR="007E6A22">
        <w:rPr>
          <w:u w:val="none"/>
        </w:rPr>
        <w:t xml:space="preserve"> i drzwiowa</w:t>
      </w:r>
    </w:p>
    <w:p w:rsidR="00956299" w:rsidRDefault="00956299">
      <w:pPr>
        <w:pStyle w:val="body4"/>
        <w:rPr>
          <w:sz w:val="22"/>
        </w:rPr>
      </w:pPr>
    </w:p>
    <w:bookmarkEnd w:id="138"/>
    <w:bookmarkEnd w:id="139"/>
    <w:bookmarkEnd w:id="140"/>
    <w:p w:rsidR="00956299" w:rsidRPr="007A1220" w:rsidRDefault="00F864DA" w:rsidP="007A1220">
      <w:pPr>
        <w:pStyle w:val="body3"/>
        <w:widowControl/>
        <w:numPr>
          <w:ilvl w:val="0"/>
          <w:numId w:val="19"/>
        </w:numPr>
        <w:rPr>
          <w:rFonts w:cs="Arial"/>
          <w:sz w:val="22"/>
          <w:szCs w:val="22"/>
        </w:rPr>
      </w:pPr>
      <w:r>
        <w:rPr>
          <w:sz w:val="22"/>
        </w:rPr>
        <w:t xml:space="preserve">Stolarka drewniana sosnowa </w:t>
      </w:r>
      <w:r w:rsidR="007E6A22">
        <w:rPr>
          <w:sz w:val="22"/>
        </w:rPr>
        <w:t xml:space="preserve">w kolorze jasny dąb lub z PCV w kolorze imitującym </w:t>
      </w:r>
      <w:proofErr w:type="spellStart"/>
      <w:r w:rsidR="007E6A22">
        <w:rPr>
          <w:sz w:val="22"/>
        </w:rPr>
        <w:t>drewno</w:t>
      </w:r>
      <w:r>
        <w:rPr>
          <w:sz w:val="22"/>
        </w:rPr>
        <w:t>,szyba</w:t>
      </w:r>
      <w:proofErr w:type="spellEnd"/>
      <w:r>
        <w:rPr>
          <w:sz w:val="22"/>
        </w:rPr>
        <w:t xml:space="preserve"> zespolona o </w:t>
      </w:r>
      <w:proofErr w:type="spellStart"/>
      <w:r>
        <w:rPr>
          <w:sz w:val="22"/>
        </w:rPr>
        <w:t>wsp</w:t>
      </w:r>
      <w:proofErr w:type="spellEnd"/>
      <w:r>
        <w:rPr>
          <w:sz w:val="22"/>
        </w:rPr>
        <w:t xml:space="preserve">. K=1,1 W/m2xk. </w:t>
      </w:r>
      <w:r>
        <w:rPr>
          <w:rFonts w:cs="Arial"/>
          <w:sz w:val="22"/>
          <w:szCs w:val="22"/>
        </w:rPr>
        <w:t>Parapety wewnętrzne drewniane w kolorze stolarki</w:t>
      </w:r>
      <w:r w:rsidR="007E6A22">
        <w:rPr>
          <w:rFonts w:cs="Arial"/>
          <w:sz w:val="22"/>
          <w:szCs w:val="22"/>
        </w:rPr>
        <w:t xml:space="preserve"> </w:t>
      </w:r>
      <w:bookmarkStart w:id="142" w:name="_Toc190579238"/>
      <w:bookmarkStart w:id="143" w:name="_Toc355364942"/>
      <w:bookmarkStart w:id="144" w:name="_Toc382370749"/>
      <w:bookmarkStart w:id="145" w:name="_Toc414937557"/>
    </w:p>
    <w:p w:rsidR="00956299" w:rsidRDefault="00EF183B" w:rsidP="008F3F46">
      <w:pPr>
        <w:pStyle w:val="Nagwek3"/>
        <w:widowControl/>
        <w:numPr>
          <w:ilvl w:val="0"/>
          <w:numId w:val="25"/>
        </w:numPr>
        <w:tabs>
          <w:tab w:val="left" w:pos="360"/>
        </w:tabs>
        <w:rPr>
          <w:rFonts w:cs="Arial"/>
          <w:szCs w:val="26"/>
        </w:rPr>
      </w:pPr>
      <w:r>
        <w:rPr>
          <w:rFonts w:cs="Arial"/>
          <w:szCs w:val="26"/>
        </w:rPr>
        <w:t>komunikacja</w:t>
      </w:r>
      <w:r w:rsidR="00F864DA">
        <w:rPr>
          <w:rFonts w:cs="Arial"/>
          <w:szCs w:val="26"/>
        </w:rPr>
        <w:t xml:space="preserve"> dla niepełnosprawnych</w:t>
      </w:r>
      <w:bookmarkEnd w:id="142"/>
    </w:p>
    <w:p w:rsidR="00956299" w:rsidRDefault="00EF183B">
      <w:pPr>
        <w:pStyle w:val="Tekstpodstawowy2"/>
        <w:rPr>
          <w:rFonts w:cs="Arial"/>
          <w:szCs w:val="22"/>
        </w:rPr>
      </w:pPr>
      <w:r>
        <w:rPr>
          <w:rFonts w:cs="Arial"/>
          <w:szCs w:val="22"/>
        </w:rPr>
        <w:t>komunikację dla niepełnosprawnych</w:t>
      </w:r>
      <w:r w:rsidRPr="00EF183B">
        <w:rPr>
          <w:rFonts w:cs="Arial"/>
          <w:color w:val="000000" w:themeColor="text1"/>
          <w:szCs w:val="22"/>
        </w:rPr>
        <w:t xml:space="preserve"> </w:t>
      </w:r>
      <w:r w:rsidR="007A1220">
        <w:rPr>
          <w:rFonts w:cs="Arial"/>
          <w:color w:val="000000" w:themeColor="text1"/>
          <w:szCs w:val="22"/>
        </w:rPr>
        <w:t xml:space="preserve">zapewniają szerokie otwory drzwiowe i </w:t>
      </w:r>
      <w:r w:rsidR="002A1886">
        <w:rPr>
          <w:rFonts w:cs="Arial"/>
          <w:color w:val="000000" w:themeColor="text1"/>
          <w:szCs w:val="22"/>
        </w:rPr>
        <w:t xml:space="preserve">przejścia </w:t>
      </w:r>
      <w:proofErr w:type="spellStart"/>
      <w:r w:rsidR="007A1220">
        <w:rPr>
          <w:rFonts w:cs="Arial"/>
          <w:color w:val="000000" w:themeColor="text1"/>
          <w:szCs w:val="22"/>
        </w:rPr>
        <w:t>bezprogowe</w:t>
      </w:r>
      <w:proofErr w:type="spellEnd"/>
      <w:r w:rsidR="007A1220">
        <w:rPr>
          <w:rFonts w:cs="Arial"/>
          <w:color w:val="000000" w:themeColor="text1"/>
          <w:szCs w:val="22"/>
        </w:rPr>
        <w:t xml:space="preserve"> </w:t>
      </w:r>
    </w:p>
    <w:p w:rsidR="00956299" w:rsidRDefault="00F864DA" w:rsidP="002B35BB">
      <w:pPr>
        <w:pStyle w:val="Nagwek3"/>
        <w:widowControl/>
        <w:numPr>
          <w:ilvl w:val="0"/>
          <w:numId w:val="25"/>
        </w:numPr>
        <w:tabs>
          <w:tab w:val="left" w:pos="360"/>
        </w:tabs>
        <w:ind w:left="283" w:hanging="283"/>
        <w:rPr>
          <w:rFonts w:cs="Arial"/>
          <w:szCs w:val="26"/>
        </w:rPr>
      </w:pPr>
      <w:bookmarkStart w:id="146" w:name="_Toc10731269"/>
      <w:bookmarkStart w:id="147" w:name="_Toc190579239"/>
      <w:r>
        <w:rPr>
          <w:rFonts w:cs="Arial"/>
          <w:szCs w:val="26"/>
        </w:rPr>
        <w:t>Izolacje</w:t>
      </w:r>
      <w:bookmarkEnd w:id="143"/>
      <w:bookmarkEnd w:id="144"/>
      <w:bookmarkEnd w:id="145"/>
      <w:bookmarkEnd w:id="146"/>
      <w:bookmarkEnd w:id="147"/>
    </w:p>
    <w:p w:rsidR="00956299" w:rsidRDefault="00F864DA">
      <w:pPr>
        <w:pStyle w:val="Nagwek4"/>
        <w:widowControl/>
        <w:rPr>
          <w:rFonts w:cs="Arial"/>
          <w:sz w:val="22"/>
          <w:szCs w:val="22"/>
        </w:rPr>
      </w:pPr>
      <w:r>
        <w:rPr>
          <w:rFonts w:cs="Arial"/>
          <w:sz w:val="22"/>
          <w:szCs w:val="22"/>
        </w:rPr>
        <w:t xml:space="preserve">Izolacje termiczna </w:t>
      </w:r>
    </w:p>
    <w:p w:rsidR="00956299" w:rsidRDefault="00F864DA">
      <w:pPr>
        <w:pStyle w:val="body4"/>
        <w:rPr>
          <w:rFonts w:cs="Arial"/>
          <w:sz w:val="22"/>
          <w:szCs w:val="22"/>
        </w:rPr>
      </w:pPr>
      <w:r>
        <w:rPr>
          <w:rFonts w:cs="Arial"/>
          <w:sz w:val="22"/>
          <w:szCs w:val="22"/>
        </w:rPr>
        <w:t xml:space="preserve">Termiczne – ściany </w:t>
      </w:r>
      <w:proofErr w:type="spellStart"/>
      <w:r>
        <w:rPr>
          <w:rFonts w:cs="Arial"/>
          <w:sz w:val="22"/>
          <w:szCs w:val="22"/>
        </w:rPr>
        <w:t>nadziemia</w:t>
      </w:r>
      <w:proofErr w:type="spellEnd"/>
      <w:r>
        <w:rPr>
          <w:rFonts w:cs="Arial"/>
          <w:sz w:val="22"/>
          <w:szCs w:val="22"/>
        </w:rPr>
        <w:t xml:space="preserve"> - styropian EPS 040 12cm </w:t>
      </w:r>
    </w:p>
    <w:p w:rsidR="00956299" w:rsidRDefault="00F864DA">
      <w:pPr>
        <w:pStyle w:val="body4"/>
        <w:rPr>
          <w:rFonts w:cs="Arial"/>
          <w:sz w:val="22"/>
          <w:szCs w:val="22"/>
        </w:rPr>
      </w:pPr>
      <w:r>
        <w:rPr>
          <w:rFonts w:cs="Arial"/>
          <w:sz w:val="22"/>
          <w:szCs w:val="22"/>
        </w:rPr>
        <w:t xml:space="preserve">Ściany </w:t>
      </w:r>
      <w:r w:rsidR="00EF183B">
        <w:rPr>
          <w:rFonts w:cs="Arial"/>
          <w:sz w:val="22"/>
          <w:szCs w:val="22"/>
        </w:rPr>
        <w:t>fundamentowe</w:t>
      </w:r>
      <w:r>
        <w:rPr>
          <w:rFonts w:cs="Arial"/>
          <w:sz w:val="22"/>
          <w:szCs w:val="22"/>
        </w:rPr>
        <w:t xml:space="preserve"> - polistyren </w:t>
      </w:r>
      <w:proofErr w:type="spellStart"/>
      <w:r>
        <w:rPr>
          <w:rFonts w:cs="Arial"/>
          <w:sz w:val="22"/>
          <w:szCs w:val="22"/>
        </w:rPr>
        <w:t>ekstrudowany</w:t>
      </w:r>
      <w:proofErr w:type="spellEnd"/>
      <w:r>
        <w:rPr>
          <w:rFonts w:cs="Arial"/>
          <w:sz w:val="22"/>
          <w:szCs w:val="22"/>
        </w:rPr>
        <w:t xml:space="preserve"> EPS 040 1</w:t>
      </w:r>
      <w:r w:rsidR="00EF183B">
        <w:rPr>
          <w:rFonts w:cs="Arial"/>
          <w:sz w:val="22"/>
          <w:szCs w:val="22"/>
        </w:rPr>
        <w:t>2</w:t>
      </w:r>
      <w:r>
        <w:rPr>
          <w:rFonts w:cs="Arial"/>
          <w:sz w:val="22"/>
          <w:szCs w:val="22"/>
        </w:rPr>
        <w:t xml:space="preserve">cm do poz. –1,0m poniżej </w:t>
      </w:r>
      <w:proofErr w:type="spellStart"/>
      <w:r>
        <w:rPr>
          <w:rFonts w:cs="Arial"/>
          <w:sz w:val="22"/>
          <w:szCs w:val="22"/>
        </w:rPr>
        <w:t>poz.terenu</w:t>
      </w:r>
      <w:proofErr w:type="spellEnd"/>
      <w:r>
        <w:rPr>
          <w:rFonts w:cs="Arial"/>
          <w:sz w:val="22"/>
          <w:szCs w:val="22"/>
        </w:rPr>
        <w:t xml:space="preserve"> , </w:t>
      </w:r>
    </w:p>
    <w:p w:rsidR="00956299" w:rsidRDefault="00F864DA">
      <w:pPr>
        <w:pStyle w:val="body4"/>
        <w:rPr>
          <w:rFonts w:cs="Arial"/>
          <w:sz w:val="22"/>
          <w:szCs w:val="22"/>
        </w:rPr>
      </w:pPr>
      <w:r>
        <w:rPr>
          <w:rFonts w:cs="Arial"/>
          <w:sz w:val="22"/>
          <w:szCs w:val="22"/>
        </w:rPr>
        <w:t>Strop</w:t>
      </w:r>
      <w:r w:rsidR="002A1886">
        <w:rPr>
          <w:rFonts w:cs="Arial"/>
          <w:sz w:val="22"/>
          <w:szCs w:val="22"/>
        </w:rPr>
        <w:t>odach</w:t>
      </w:r>
      <w:r w:rsidR="00EF183B">
        <w:rPr>
          <w:rFonts w:cs="Arial"/>
          <w:sz w:val="22"/>
          <w:szCs w:val="22"/>
        </w:rPr>
        <w:t xml:space="preserve">  </w:t>
      </w:r>
      <w:r w:rsidR="005571D8">
        <w:rPr>
          <w:rFonts w:cs="Arial"/>
          <w:sz w:val="22"/>
          <w:szCs w:val="22"/>
        </w:rPr>
        <w:t xml:space="preserve">polistyren </w:t>
      </w:r>
      <w:proofErr w:type="spellStart"/>
      <w:r w:rsidR="002A1886">
        <w:rPr>
          <w:rFonts w:cs="Arial"/>
          <w:sz w:val="22"/>
          <w:szCs w:val="22"/>
        </w:rPr>
        <w:t>ekstrudowany</w:t>
      </w:r>
      <w:proofErr w:type="spellEnd"/>
      <w:r w:rsidR="002A1886">
        <w:rPr>
          <w:rFonts w:cs="Arial"/>
          <w:sz w:val="22"/>
          <w:szCs w:val="22"/>
        </w:rPr>
        <w:t xml:space="preserve"> XPS gr.15,0cm</w:t>
      </w:r>
    </w:p>
    <w:p w:rsidR="00956299" w:rsidRDefault="00F864DA">
      <w:pPr>
        <w:pStyle w:val="Nagwek4"/>
        <w:widowControl/>
        <w:rPr>
          <w:rFonts w:cs="Arial"/>
          <w:sz w:val="22"/>
          <w:szCs w:val="22"/>
        </w:rPr>
      </w:pPr>
      <w:r>
        <w:rPr>
          <w:rFonts w:cs="Arial"/>
          <w:sz w:val="22"/>
          <w:szCs w:val="22"/>
        </w:rPr>
        <w:t>Izolacje przeciwwilgociowe i przeciwwodne</w:t>
      </w:r>
    </w:p>
    <w:p w:rsidR="00956299" w:rsidRDefault="00F864DA">
      <w:pPr>
        <w:pStyle w:val="Nagwek5"/>
        <w:widowControl/>
        <w:rPr>
          <w:rFonts w:cs="Arial"/>
          <w:sz w:val="22"/>
          <w:szCs w:val="22"/>
        </w:rPr>
      </w:pPr>
      <w:r>
        <w:rPr>
          <w:rFonts w:cs="Arial"/>
          <w:sz w:val="22"/>
          <w:szCs w:val="22"/>
        </w:rPr>
        <w:t>Poziome</w:t>
      </w:r>
    </w:p>
    <w:p w:rsidR="00F20B1D" w:rsidRDefault="00F864DA">
      <w:pPr>
        <w:pStyle w:val="body5"/>
        <w:widowControl/>
        <w:rPr>
          <w:rFonts w:cs="Arial"/>
          <w:sz w:val="22"/>
          <w:szCs w:val="22"/>
        </w:rPr>
      </w:pPr>
      <w:r>
        <w:rPr>
          <w:rFonts w:cs="Arial"/>
          <w:sz w:val="22"/>
          <w:szCs w:val="22"/>
        </w:rPr>
        <w:t xml:space="preserve">Posadzka </w:t>
      </w:r>
      <w:r w:rsidR="00F20B1D">
        <w:rPr>
          <w:rFonts w:cs="Arial"/>
          <w:sz w:val="22"/>
          <w:szCs w:val="22"/>
        </w:rPr>
        <w:t>na gruncie</w:t>
      </w:r>
      <w:r>
        <w:rPr>
          <w:rFonts w:cs="Arial"/>
          <w:sz w:val="22"/>
          <w:szCs w:val="22"/>
        </w:rPr>
        <w:t xml:space="preserve"> : 1x papa termozgrzewalna na osnowie z włókniny poliestrowej impregnowanej asfaltem modyfikowanym SBS</w:t>
      </w:r>
    </w:p>
    <w:p w:rsidR="00956299" w:rsidRDefault="00F864DA">
      <w:pPr>
        <w:pStyle w:val="body5"/>
        <w:widowControl/>
        <w:rPr>
          <w:rFonts w:cs="Arial"/>
          <w:sz w:val="22"/>
          <w:szCs w:val="22"/>
        </w:rPr>
      </w:pPr>
      <w:r>
        <w:rPr>
          <w:rFonts w:cs="Arial"/>
          <w:sz w:val="22"/>
          <w:szCs w:val="22"/>
        </w:rPr>
        <w:t>- zamiennie folia PE</w:t>
      </w:r>
    </w:p>
    <w:p w:rsidR="00956299" w:rsidRDefault="00F864DA">
      <w:pPr>
        <w:pStyle w:val="body5"/>
        <w:widowControl/>
        <w:rPr>
          <w:rFonts w:cs="Arial"/>
          <w:sz w:val="22"/>
          <w:szCs w:val="22"/>
        </w:rPr>
      </w:pPr>
      <w:r>
        <w:rPr>
          <w:rFonts w:cs="Arial"/>
          <w:sz w:val="22"/>
          <w:szCs w:val="22"/>
        </w:rPr>
        <w:t>Stropodach : 2x papa termozgrzewalna na osnowie z włókniny poliestrowej impregnowanej asfaltem modyfikowanym SBS</w:t>
      </w:r>
    </w:p>
    <w:p w:rsidR="00956299" w:rsidRDefault="00F20B1D" w:rsidP="00F20B1D">
      <w:pPr>
        <w:pStyle w:val="body5"/>
        <w:widowControl/>
        <w:ind w:left="0"/>
        <w:rPr>
          <w:rFonts w:cs="Arial"/>
          <w:sz w:val="22"/>
          <w:szCs w:val="22"/>
        </w:rPr>
      </w:pPr>
      <w:r>
        <w:rPr>
          <w:rFonts w:cs="Arial"/>
          <w:sz w:val="22"/>
          <w:szCs w:val="22"/>
        </w:rPr>
        <w:t xml:space="preserve"> </w:t>
      </w:r>
      <w:r>
        <w:rPr>
          <w:rFonts w:cs="Arial"/>
          <w:sz w:val="22"/>
          <w:szCs w:val="22"/>
        </w:rPr>
        <w:tab/>
      </w:r>
      <w:r>
        <w:rPr>
          <w:rFonts w:cs="Arial"/>
          <w:sz w:val="22"/>
          <w:szCs w:val="22"/>
        </w:rPr>
        <w:tab/>
      </w:r>
      <w:proofErr w:type="spellStart"/>
      <w:r w:rsidR="00F864DA">
        <w:rPr>
          <w:rFonts w:cs="Arial"/>
          <w:sz w:val="22"/>
          <w:szCs w:val="22"/>
        </w:rPr>
        <w:t>Paroizolacja</w:t>
      </w:r>
      <w:proofErr w:type="spellEnd"/>
      <w:r w:rsidR="00F864DA">
        <w:rPr>
          <w:rFonts w:cs="Arial"/>
          <w:sz w:val="22"/>
          <w:szCs w:val="22"/>
        </w:rPr>
        <w:t xml:space="preserve"> – stropodach – papa paroizolacyjna </w:t>
      </w:r>
      <w:r>
        <w:rPr>
          <w:rFonts w:cs="Arial"/>
          <w:sz w:val="22"/>
          <w:szCs w:val="22"/>
        </w:rPr>
        <w:t>/ folia polietylenowa</w:t>
      </w:r>
    </w:p>
    <w:p w:rsidR="00956299" w:rsidRDefault="00F864DA">
      <w:pPr>
        <w:pStyle w:val="Nagwek5"/>
        <w:widowControl/>
        <w:rPr>
          <w:rFonts w:cs="Arial"/>
          <w:sz w:val="22"/>
          <w:szCs w:val="22"/>
        </w:rPr>
      </w:pPr>
      <w:r>
        <w:rPr>
          <w:rFonts w:cs="Arial"/>
          <w:sz w:val="22"/>
          <w:szCs w:val="22"/>
        </w:rPr>
        <w:t>Pionowa</w:t>
      </w:r>
    </w:p>
    <w:p w:rsidR="00956299" w:rsidRDefault="00F864DA">
      <w:pPr>
        <w:pStyle w:val="body5"/>
        <w:widowControl/>
        <w:rPr>
          <w:rFonts w:cs="Arial"/>
          <w:sz w:val="22"/>
          <w:szCs w:val="22"/>
        </w:rPr>
      </w:pPr>
      <w:r>
        <w:rPr>
          <w:rFonts w:cs="Arial"/>
          <w:sz w:val="22"/>
          <w:szCs w:val="22"/>
        </w:rPr>
        <w:t xml:space="preserve">Na ścianach </w:t>
      </w:r>
      <w:r w:rsidR="00F20B1D">
        <w:rPr>
          <w:rFonts w:cs="Arial"/>
          <w:sz w:val="22"/>
          <w:szCs w:val="22"/>
        </w:rPr>
        <w:t>fundamentowych</w:t>
      </w:r>
      <w:r>
        <w:rPr>
          <w:rFonts w:cs="Arial"/>
          <w:sz w:val="22"/>
          <w:szCs w:val="22"/>
        </w:rPr>
        <w:t xml:space="preserve"> 1x papa termozgrzewalna na osnowie z włókniny poliestrowej impregnowanej asfaltem modyfikowanym SBS</w:t>
      </w:r>
      <w:r w:rsidR="00F20B1D">
        <w:rPr>
          <w:rFonts w:cs="Arial"/>
          <w:sz w:val="22"/>
          <w:szCs w:val="22"/>
        </w:rPr>
        <w:t>, zamiennie papa termozgrzewalna PYE PV 250 S5</w:t>
      </w:r>
      <w:r w:rsidR="00440342">
        <w:rPr>
          <w:rFonts w:cs="Arial"/>
          <w:sz w:val="22"/>
          <w:szCs w:val="22"/>
        </w:rPr>
        <w:t>,</w:t>
      </w:r>
    </w:p>
    <w:p w:rsidR="00956299" w:rsidRDefault="00F864DA" w:rsidP="002B35BB">
      <w:pPr>
        <w:pStyle w:val="Nagwek3"/>
        <w:widowControl/>
        <w:numPr>
          <w:ilvl w:val="0"/>
          <w:numId w:val="25"/>
        </w:numPr>
        <w:tabs>
          <w:tab w:val="left" w:pos="360"/>
        </w:tabs>
        <w:rPr>
          <w:rFonts w:cs="Arial"/>
          <w:szCs w:val="26"/>
        </w:rPr>
      </w:pPr>
      <w:bookmarkStart w:id="148" w:name="_Toc414937558"/>
      <w:bookmarkStart w:id="149" w:name="_Toc10731270"/>
      <w:bookmarkStart w:id="150" w:name="_Toc190579240"/>
      <w:r>
        <w:rPr>
          <w:rFonts w:cs="Arial"/>
          <w:szCs w:val="26"/>
        </w:rPr>
        <w:lastRenderedPageBreak/>
        <w:t>Warstwy przegród budowlanych</w:t>
      </w:r>
      <w:bookmarkEnd w:id="148"/>
      <w:bookmarkEnd w:id="149"/>
      <w:bookmarkEnd w:id="150"/>
    </w:p>
    <w:p w:rsidR="00956299" w:rsidRDefault="00956299">
      <w:pPr>
        <w:rPr>
          <w:rFonts w:cs="Arial"/>
          <w:sz w:val="22"/>
          <w:szCs w:val="22"/>
        </w:rPr>
      </w:pPr>
    </w:p>
    <w:p w:rsidR="00956299" w:rsidRPr="00440342" w:rsidRDefault="00440342">
      <w:pPr>
        <w:rPr>
          <w:sz w:val="22"/>
          <w:szCs w:val="22"/>
        </w:rPr>
      </w:pPr>
      <w:r w:rsidRPr="00440342">
        <w:rPr>
          <w:sz w:val="22"/>
          <w:szCs w:val="22"/>
        </w:rPr>
        <w:t>Opisano na rysunkach</w:t>
      </w:r>
    </w:p>
    <w:p w:rsidR="00956299" w:rsidRDefault="00956299" w:rsidP="00440342">
      <w:pPr>
        <w:pStyle w:val="Nagwek3"/>
        <w:widowControl/>
        <w:tabs>
          <w:tab w:val="left" w:pos="360"/>
        </w:tabs>
      </w:pPr>
      <w:bookmarkStart w:id="151" w:name="_Toc382370750"/>
      <w:bookmarkStart w:id="152" w:name="_Toc414937560"/>
      <w:bookmarkStart w:id="153" w:name="_Toc10731272"/>
      <w:bookmarkStart w:id="154" w:name="_Toc190579241"/>
      <w:bookmarkStart w:id="155" w:name="_Toc355364944"/>
    </w:p>
    <w:p w:rsidR="00956299" w:rsidRDefault="00F864DA" w:rsidP="007472CC">
      <w:pPr>
        <w:pStyle w:val="Nagwek3"/>
        <w:widowControl/>
        <w:numPr>
          <w:ilvl w:val="0"/>
          <w:numId w:val="25"/>
        </w:numPr>
        <w:tabs>
          <w:tab w:val="left" w:pos="360"/>
        </w:tabs>
      </w:pPr>
      <w:r>
        <w:t>Projektowane instalacje wewnętrzne</w:t>
      </w:r>
      <w:bookmarkEnd w:id="151"/>
      <w:bookmarkEnd w:id="152"/>
      <w:bookmarkEnd w:id="153"/>
      <w:bookmarkEnd w:id="154"/>
    </w:p>
    <w:p w:rsidR="00440342" w:rsidRPr="00AC5B0C" w:rsidRDefault="00440342" w:rsidP="00440342"/>
    <w:p w:rsidR="00956299" w:rsidRPr="00AC5B0C" w:rsidRDefault="00F864DA">
      <w:pPr>
        <w:pStyle w:val="Nagwek4"/>
        <w:widowControl/>
        <w:numPr>
          <w:ilvl w:val="12"/>
          <w:numId w:val="0"/>
        </w:numPr>
        <w:spacing w:before="120" w:after="0"/>
        <w:rPr>
          <w:b w:val="0"/>
          <w:sz w:val="22"/>
        </w:rPr>
      </w:pPr>
      <w:r w:rsidRPr="00AC5B0C">
        <w:rPr>
          <w:b w:val="0"/>
          <w:sz w:val="22"/>
        </w:rPr>
        <w:t>Elektroenergetyczna</w:t>
      </w:r>
    </w:p>
    <w:p w:rsidR="00440342" w:rsidRPr="00AC5B0C" w:rsidRDefault="00440342" w:rsidP="00440342"/>
    <w:p w:rsidR="00440342" w:rsidRPr="00AC5B0C" w:rsidRDefault="00F864DA" w:rsidP="00440342">
      <w:pPr>
        <w:pStyle w:val="Nagwek4"/>
        <w:widowControl/>
        <w:numPr>
          <w:ilvl w:val="12"/>
          <w:numId w:val="0"/>
        </w:numPr>
        <w:spacing w:before="0" w:after="0"/>
        <w:rPr>
          <w:b w:val="0"/>
          <w:sz w:val="22"/>
        </w:rPr>
      </w:pPr>
      <w:r w:rsidRPr="00AC5B0C">
        <w:rPr>
          <w:b w:val="0"/>
          <w:sz w:val="22"/>
        </w:rPr>
        <w:t>Instalacje teletechniczne</w:t>
      </w:r>
    </w:p>
    <w:p w:rsidR="00440342" w:rsidRPr="00AC5B0C" w:rsidRDefault="00440342" w:rsidP="00440342"/>
    <w:p w:rsidR="00440342" w:rsidRPr="00AC5B0C" w:rsidRDefault="00F864DA" w:rsidP="00440342">
      <w:pPr>
        <w:pStyle w:val="Nagwek4"/>
        <w:widowControl/>
        <w:numPr>
          <w:ilvl w:val="12"/>
          <w:numId w:val="0"/>
        </w:numPr>
        <w:spacing w:before="0" w:after="0"/>
        <w:rPr>
          <w:b w:val="0"/>
          <w:sz w:val="22"/>
        </w:rPr>
      </w:pPr>
      <w:r w:rsidRPr="00AC5B0C">
        <w:rPr>
          <w:b w:val="0"/>
          <w:sz w:val="22"/>
        </w:rPr>
        <w:t>Wodociągowa</w:t>
      </w:r>
    </w:p>
    <w:p w:rsidR="00440342" w:rsidRPr="00AC5B0C" w:rsidRDefault="00440342" w:rsidP="00440342"/>
    <w:p w:rsidR="00956299" w:rsidRPr="00AC5B0C" w:rsidRDefault="00F864DA" w:rsidP="00440342">
      <w:pPr>
        <w:pStyle w:val="Nagwek4"/>
        <w:widowControl/>
        <w:numPr>
          <w:ilvl w:val="12"/>
          <w:numId w:val="0"/>
        </w:numPr>
        <w:spacing w:before="0" w:after="0"/>
        <w:rPr>
          <w:b w:val="0"/>
          <w:sz w:val="22"/>
        </w:rPr>
      </w:pPr>
      <w:r w:rsidRPr="00AC5B0C">
        <w:rPr>
          <w:b w:val="0"/>
          <w:sz w:val="22"/>
        </w:rPr>
        <w:t xml:space="preserve">Kanalizacja sanitarna </w:t>
      </w:r>
    </w:p>
    <w:p w:rsidR="00956299" w:rsidRPr="00AC5B0C" w:rsidRDefault="00956299">
      <w:pPr>
        <w:rPr>
          <w:sz w:val="22"/>
        </w:rPr>
      </w:pPr>
    </w:p>
    <w:p w:rsidR="00956299" w:rsidRPr="00AC5B0C" w:rsidRDefault="00F864DA">
      <w:pPr>
        <w:pStyle w:val="Nagwek4"/>
        <w:widowControl/>
        <w:numPr>
          <w:ilvl w:val="12"/>
          <w:numId w:val="0"/>
        </w:numPr>
        <w:spacing w:before="120"/>
        <w:rPr>
          <w:b w:val="0"/>
          <w:sz w:val="22"/>
        </w:rPr>
      </w:pPr>
      <w:r w:rsidRPr="00AC5B0C">
        <w:rPr>
          <w:b w:val="0"/>
          <w:sz w:val="22"/>
        </w:rPr>
        <w:t>Ogrzewanie</w:t>
      </w:r>
    </w:p>
    <w:p w:rsidR="00956299" w:rsidRPr="00AC5B0C" w:rsidRDefault="00956299">
      <w:pPr>
        <w:pStyle w:val="Tekstpodstawowy2"/>
      </w:pPr>
    </w:p>
    <w:p w:rsidR="00956299" w:rsidRPr="00AC5B0C" w:rsidRDefault="00F864DA">
      <w:pPr>
        <w:pStyle w:val="Nagwek4"/>
        <w:widowControl/>
        <w:numPr>
          <w:ilvl w:val="12"/>
          <w:numId w:val="0"/>
        </w:numPr>
        <w:spacing w:before="0" w:after="0"/>
        <w:rPr>
          <w:b w:val="0"/>
          <w:sz w:val="22"/>
        </w:rPr>
      </w:pPr>
      <w:r w:rsidRPr="00AC5B0C">
        <w:rPr>
          <w:b w:val="0"/>
          <w:sz w:val="22"/>
        </w:rPr>
        <w:t xml:space="preserve">Wentylacja grawitacyjna </w:t>
      </w:r>
    </w:p>
    <w:p w:rsidR="00956299" w:rsidRDefault="00956299">
      <w:pPr>
        <w:pStyle w:val="Nagwek3"/>
        <w:widowControl/>
        <w:tabs>
          <w:tab w:val="left" w:pos="360"/>
        </w:tabs>
        <w:ind w:left="283"/>
      </w:pPr>
      <w:bookmarkStart w:id="156" w:name="_Toc355364945"/>
      <w:bookmarkStart w:id="157" w:name="_Toc382370752"/>
      <w:bookmarkStart w:id="158" w:name="_Toc414937561"/>
      <w:bookmarkStart w:id="159" w:name="_Toc10731273"/>
      <w:bookmarkStart w:id="160" w:name="_Toc190579242"/>
      <w:bookmarkEnd w:id="155"/>
    </w:p>
    <w:p w:rsidR="00956299" w:rsidRDefault="00F864DA" w:rsidP="008F3F46">
      <w:pPr>
        <w:pStyle w:val="Nagwek3"/>
        <w:widowControl/>
        <w:numPr>
          <w:ilvl w:val="0"/>
          <w:numId w:val="25"/>
        </w:numPr>
        <w:tabs>
          <w:tab w:val="left" w:pos="360"/>
        </w:tabs>
      </w:pPr>
      <w:r>
        <w:t>Wykończenie wewnętrzne</w:t>
      </w:r>
      <w:bookmarkEnd w:id="156"/>
      <w:bookmarkEnd w:id="157"/>
      <w:bookmarkEnd w:id="158"/>
      <w:bookmarkEnd w:id="159"/>
      <w:bookmarkEnd w:id="160"/>
    </w:p>
    <w:p w:rsidR="00956299" w:rsidRDefault="00F864DA" w:rsidP="002B35BB">
      <w:pPr>
        <w:pStyle w:val="Nagwek4"/>
        <w:widowControl/>
        <w:numPr>
          <w:ilvl w:val="0"/>
          <w:numId w:val="17"/>
        </w:numPr>
        <w:tabs>
          <w:tab w:val="clear" w:pos="1440"/>
          <w:tab w:val="num" w:pos="1134"/>
        </w:tabs>
        <w:spacing w:before="120" w:after="0" w:line="240" w:lineRule="exact"/>
        <w:ind w:left="1134" w:hanging="425"/>
        <w:rPr>
          <w:b w:val="0"/>
          <w:sz w:val="22"/>
        </w:rPr>
      </w:pPr>
      <w:r>
        <w:rPr>
          <w:b w:val="0"/>
          <w:sz w:val="22"/>
        </w:rPr>
        <w:t xml:space="preserve">ściany w </w:t>
      </w:r>
      <w:r w:rsidR="002A1886">
        <w:rPr>
          <w:b w:val="0"/>
          <w:sz w:val="22"/>
        </w:rPr>
        <w:t xml:space="preserve">w.c., </w:t>
      </w:r>
      <w:proofErr w:type="spellStart"/>
      <w:r w:rsidR="002A1886">
        <w:rPr>
          <w:b w:val="0"/>
          <w:sz w:val="22"/>
        </w:rPr>
        <w:t>pom</w:t>
      </w:r>
      <w:proofErr w:type="spellEnd"/>
      <w:r w:rsidR="002A1886">
        <w:rPr>
          <w:b w:val="0"/>
          <w:sz w:val="22"/>
        </w:rPr>
        <w:t>. gospodarczym</w:t>
      </w:r>
      <w:r>
        <w:rPr>
          <w:b w:val="0"/>
          <w:sz w:val="22"/>
        </w:rPr>
        <w:t xml:space="preserve"> – szpachlowane malowane 2x farbą emulsyjną.</w:t>
      </w:r>
    </w:p>
    <w:p w:rsidR="00956299" w:rsidRDefault="00F864DA" w:rsidP="002B35BB">
      <w:pPr>
        <w:numPr>
          <w:ilvl w:val="0"/>
          <w:numId w:val="4"/>
        </w:numPr>
        <w:tabs>
          <w:tab w:val="left" w:pos="1134"/>
        </w:tabs>
        <w:ind w:hanging="425"/>
        <w:rPr>
          <w:sz w:val="22"/>
        </w:rPr>
      </w:pPr>
      <w:r>
        <w:rPr>
          <w:sz w:val="22"/>
        </w:rPr>
        <w:t xml:space="preserve">posadzka – </w:t>
      </w:r>
      <w:r w:rsidR="00AC5B0C">
        <w:rPr>
          <w:sz w:val="22"/>
        </w:rPr>
        <w:t>wykładzina dywanowa / panele drewniane / gre</w:t>
      </w:r>
      <w:r w:rsidR="002A1886">
        <w:rPr>
          <w:sz w:val="22"/>
        </w:rPr>
        <w:t>s</w:t>
      </w:r>
      <w:r>
        <w:rPr>
          <w:sz w:val="22"/>
        </w:rPr>
        <w:t xml:space="preserve"> , gres w </w:t>
      </w:r>
      <w:r w:rsidR="002A1886">
        <w:rPr>
          <w:sz w:val="22"/>
        </w:rPr>
        <w:t>przedsionku</w:t>
      </w:r>
    </w:p>
    <w:p w:rsidR="00956299" w:rsidRDefault="00F864DA" w:rsidP="002B35BB">
      <w:pPr>
        <w:pStyle w:val="Nagwek4"/>
        <w:widowControl/>
        <w:numPr>
          <w:ilvl w:val="1"/>
          <w:numId w:val="9"/>
        </w:numPr>
        <w:spacing w:before="120" w:after="0" w:line="240" w:lineRule="exact"/>
        <w:rPr>
          <w:b w:val="0"/>
          <w:sz w:val="22"/>
        </w:rPr>
      </w:pPr>
      <w:r>
        <w:rPr>
          <w:b w:val="0"/>
          <w:sz w:val="22"/>
        </w:rPr>
        <w:t xml:space="preserve">ściany </w:t>
      </w:r>
      <w:r w:rsidR="00AC5B0C">
        <w:rPr>
          <w:b w:val="0"/>
          <w:sz w:val="22"/>
        </w:rPr>
        <w:t>tynkowane tynkiem gipsowym</w:t>
      </w:r>
      <w:r>
        <w:rPr>
          <w:b w:val="0"/>
          <w:sz w:val="22"/>
        </w:rPr>
        <w:t xml:space="preserve"> i</w:t>
      </w:r>
      <w:r w:rsidR="00AC5B0C">
        <w:rPr>
          <w:b w:val="0"/>
          <w:sz w:val="22"/>
        </w:rPr>
        <w:t xml:space="preserve"> malowane 3x farbą emulsyjną , </w:t>
      </w:r>
      <w:r>
        <w:rPr>
          <w:b w:val="0"/>
          <w:sz w:val="22"/>
        </w:rPr>
        <w:t xml:space="preserve">ściany </w:t>
      </w:r>
      <w:r w:rsidR="00AC5B0C">
        <w:rPr>
          <w:b w:val="0"/>
          <w:sz w:val="22"/>
        </w:rPr>
        <w:t xml:space="preserve">działowe z bloczków gazobeton. </w:t>
      </w:r>
      <w:r>
        <w:rPr>
          <w:b w:val="0"/>
          <w:sz w:val="22"/>
        </w:rPr>
        <w:t>szpachlowane i malowane 3x farbą emulsyjną</w:t>
      </w:r>
    </w:p>
    <w:p w:rsidR="00956299" w:rsidRDefault="00F864DA" w:rsidP="002B35BB">
      <w:pPr>
        <w:numPr>
          <w:ilvl w:val="1"/>
          <w:numId w:val="9"/>
        </w:numPr>
        <w:rPr>
          <w:sz w:val="22"/>
        </w:rPr>
      </w:pPr>
      <w:r>
        <w:rPr>
          <w:sz w:val="22"/>
        </w:rPr>
        <w:t>sufity – malowane 3 x farbą emulsyjną</w:t>
      </w:r>
    </w:p>
    <w:p w:rsidR="00956299" w:rsidRDefault="00F864DA" w:rsidP="002B35BB">
      <w:pPr>
        <w:numPr>
          <w:ilvl w:val="1"/>
          <w:numId w:val="9"/>
        </w:numPr>
        <w:rPr>
          <w:sz w:val="22"/>
        </w:rPr>
      </w:pPr>
      <w:r>
        <w:rPr>
          <w:sz w:val="22"/>
        </w:rPr>
        <w:t xml:space="preserve">parapety </w:t>
      </w:r>
      <w:proofErr w:type="spellStart"/>
      <w:r>
        <w:rPr>
          <w:sz w:val="22"/>
        </w:rPr>
        <w:t>wewn</w:t>
      </w:r>
      <w:proofErr w:type="spellEnd"/>
      <w:r>
        <w:rPr>
          <w:sz w:val="22"/>
        </w:rPr>
        <w:t>. drewniane w kolorze stolarki okiennej</w:t>
      </w:r>
    </w:p>
    <w:p w:rsidR="00956299" w:rsidRDefault="00B30587" w:rsidP="008F3F46">
      <w:pPr>
        <w:pStyle w:val="Nagwek3"/>
        <w:widowControl/>
        <w:numPr>
          <w:ilvl w:val="0"/>
          <w:numId w:val="25"/>
        </w:numPr>
        <w:tabs>
          <w:tab w:val="left" w:pos="360"/>
        </w:tabs>
      </w:pPr>
      <w:bookmarkStart w:id="161" w:name="_Toc355364946"/>
      <w:bookmarkStart w:id="162" w:name="_Toc382370753"/>
      <w:bookmarkStart w:id="163" w:name="_Toc414937562"/>
      <w:bookmarkStart w:id="164" w:name="_Toc10731274"/>
      <w:bookmarkStart w:id="165" w:name="_Toc190579243"/>
      <w:r>
        <w:t xml:space="preserve"> </w:t>
      </w:r>
      <w:r w:rsidR="007472CC">
        <w:t xml:space="preserve"> </w:t>
      </w:r>
      <w:r w:rsidR="00F864DA">
        <w:t>Wykończenie zewnętrzne</w:t>
      </w:r>
      <w:bookmarkEnd w:id="161"/>
      <w:bookmarkEnd w:id="162"/>
      <w:bookmarkEnd w:id="163"/>
      <w:bookmarkEnd w:id="164"/>
      <w:bookmarkEnd w:id="165"/>
    </w:p>
    <w:p w:rsidR="00956299" w:rsidRDefault="00F864DA" w:rsidP="002B35BB">
      <w:pPr>
        <w:widowControl/>
        <w:numPr>
          <w:ilvl w:val="0"/>
          <w:numId w:val="5"/>
        </w:numPr>
        <w:rPr>
          <w:sz w:val="22"/>
        </w:rPr>
      </w:pPr>
      <w:r>
        <w:rPr>
          <w:sz w:val="22"/>
        </w:rPr>
        <w:t xml:space="preserve">ściany: </w:t>
      </w:r>
    </w:p>
    <w:p w:rsidR="00956299" w:rsidRDefault="0034195A" w:rsidP="002B35BB">
      <w:pPr>
        <w:widowControl/>
        <w:numPr>
          <w:ilvl w:val="0"/>
          <w:numId w:val="18"/>
        </w:numPr>
        <w:tabs>
          <w:tab w:val="clear" w:pos="1935"/>
          <w:tab w:val="num" w:pos="1134"/>
        </w:tabs>
        <w:ind w:left="1134" w:hanging="425"/>
        <w:rPr>
          <w:sz w:val="22"/>
        </w:rPr>
      </w:pPr>
      <w:r>
        <w:rPr>
          <w:sz w:val="22"/>
        </w:rPr>
        <w:t xml:space="preserve"> tynk zewnętrzny w kolorze NCS 303-1 P, 0510 Y20R</w:t>
      </w:r>
    </w:p>
    <w:p w:rsidR="00956299" w:rsidRDefault="002A1886" w:rsidP="002B35BB">
      <w:pPr>
        <w:widowControl/>
        <w:numPr>
          <w:ilvl w:val="0"/>
          <w:numId w:val="6"/>
        </w:numPr>
        <w:rPr>
          <w:sz w:val="22"/>
        </w:rPr>
        <w:sectPr w:rsidR="00956299">
          <w:headerReference w:type="default" r:id="rId7"/>
          <w:footerReference w:type="default" r:id="rId8"/>
          <w:endnotePr>
            <w:numFmt w:val="decimal"/>
          </w:endnotePr>
          <w:type w:val="continuous"/>
          <w:pgSz w:w="11909" w:h="16834"/>
          <w:pgMar w:top="2127" w:right="1138" w:bottom="1699" w:left="1699" w:header="1138" w:footer="850" w:gutter="0"/>
          <w:cols w:space="708"/>
          <w:noEndnote/>
        </w:sectPr>
      </w:pPr>
      <w:r>
        <w:rPr>
          <w:sz w:val="22"/>
        </w:rPr>
        <w:t xml:space="preserve">opierzenia </w:t>
      </w:r>
      <w:r w:rsidR="00F864DA">
        <w:rPr>
          <w:sz w:val="22"/>
        </w:rPr>
        <w:t xml:space="preserve">blacha cynkowo-tytanowa 0,7 na rąbek kątowy, </w:t>
      </w:r>
      <w:r>
        <w:rPr>
          <w:sz w:val="22"/>
        </w:rPr>
        <w:t>patyna pro-grafit</w:t>
      </w:r>
    </w:p>
    <w:p w:rsidR="00956299" w:rsidRPr="002A1886" w:rsidRDefault="002C3D1E" w:rsidP="002A1886">
      <w:pPr>
        <w:pStyle w:val="Akapitzlist"/>
        <w:widowControl/>
        <w:numPr>
          <w:ilvl w:val="0"/>
          <w:numId w:val="6"/>
        </w:numPr>
        <w:rPr>
          <w:sz w:val="22"/>
        </w:rPr>
      </w:pPr>
      <w:r w:rsidRPr="002A1886">
        <w:rPr>
          <w:sz w:val="22"/>
        </w:rPr>
        <w:lastRenderedPageBreak/>
        <w:t>chodnik przed wejściem do budynku z płyt betonowych</w:t>
      </w:r>
    </w:p>
    <w:p w:rsidR="00956299" w:rsidRDefault="00F864DA" w:rsidP="002B35BB">
      <w:pPr>
        <w:widowControl/>
        <w:numPr>
          <w:ilvl w:val="0"/>
          <w:numId w:val="7"/>
        </w:numPr>
        <w:rPr>
          <w:sz w:val="22"/>
        </w:rPr>
      </w:pPr>
      <w:r>
        <w:rPr>
          <w:sz w:val="22"/>
        </w:rPr>
        <w:t xml:space="preserve">wycieraczka zewnętrzna – greting </w:t>
      </w:r>
      <w:proofErr w:type="spellStart"/>
      <w:r>
        <w:rPr>
          <w:sz w:val="22"/>
        </w:rPr>
        <w:t>ocynk-ogn</w:t>
      </w:r>
      <w:proofErr w:type="spellEnd"/>
      <w:r>
        <w:rPr>
          <w:sz w:val="22"/>
        </w:rPr>
        <w:t>. 1</w:t>
      </w:r>
      <w:r w:rsidR="002C3D1E">
        <w:rPr>
          <w:sz w:val="22"/>
        </w:rPr>
        <w:t>50x9</w:t>
      </w:r>
      <w:r>
        <w:rPr>
          <w:sz w:val="22"/>
        </w:rPr>
        <w:t>0cm</w:t>
      </w:r>
    </w:p>
    <w:p w:rsidR="00956299" w:rsidRDefault="00F864DA" w:rsidP="002B35BB">
      <w:pPr>
        <w:widowControl/>
        <w:numPr>
          <w:ilvl w:val="0"/>
          <w:numId w:val="8"/>
        </w:numPr>
        <w:rPr>
          <w:sz w:val="22"/>
        </w:rPr>
      </w:pPr>
      <w:r>
        <w:rPr>
          <w:sz w:val="22"/>
        </w:rPr>
        <w:t>parapety zewnętrzne – blacha cynkowo-tytanowa 0,7 mm</w:t>
      </w:r>
    </w:p>
    <w:p w:rsidR="00956299" w:rsidRDefault="00F864DA" w:rsidP="002B35BB">
      <w:pPr>
        <w:widowControl/>
        <w:numPr>
          <w:ilvl w:val="0"/>
          <w:numId w:val="8"/>
        </w:numPr>
        <w:rPr>
          <w:sz w:val="22"/>
        </w:rPr>
      </w:pPr>
      <w:r>
        <w:rPr>
          <w:sz w:val="22"/>
        </w:rPr>
        <w:t>wszystkie elementy z blachy wg systemu „RHEINZINK” kolor- patyna pro-grafit</w:t>
      </w:r>
    </w:p>
    <w:p w:rsidR="00875F37" w:rsidRDefault="00875F37" w:rsidP="002B35BB">
      <w:pPr>
        <w:widowControl/>
        <w:numPr>
          <w:ilvl w:val="0"/>
          <w:numId w:val="8"/>
        </w:numPr>
        <w:rPr>
          <w:sz w:val="22"/>
        </w:rPr>
      </w:pPr>
      <w:r>
        <w:rPr>
          <w:sz w:val="22"/>
        </w:rPr>
        <w:t>stolarka okienna PCV w kolorze białym</w:t>
      </w:r>
    </w:p>
    <w:p w:rsidR="00875F37" w:rsidRDefault="00875F37" w:rsidP="002B35BB">
      <w:pPr>
        <w:widowControl/>
        <w:numPr>
          <w:ilvl w:val="0"/>
          <w:numId w:val="8"/>
        </w:numPr>
        <w:rPr>
          <w:sz w:val="22"/>
        </w:rPr>
      </w:pPr>
      <w:r>
        <w:rPr>
          <w:sz w:val="22"/>
        </w:rPr>
        <w:t>drzwi zewnętrzne w kolorze RAL 7032</w:t>
      </w:r>
    </w:p>
    <w:p w:rsidR="00956299" w:rsidRDefault="00956299">
      <w:pPr>
        <w:widowControl/>
        <w:rPr>
          <w:color w:val="800000"/>
        </w:rPr>
      </w:pPr>
    </w:p>
    <w:p w:rsidR="00956299" w:rsidRDefault="00956299">
      <w:pPr>
        <w:sectPr w:rsidR="00956299">
          <w:endnotePr>
            <w:numFmt w:val="decimal"/>
          </w:endnotePr>
          <w:type w:val="continuous"/>
          <w:pgSz w:w="11909" w:h="16834"/>
          <w:pgMar w:top="2127" w:right="1138" w:bottom="1699" w:left="1699" w:header="1138" w:footer="850" w:gutter="0"/>
          <w:cols w:space="708"/>
          <w:noEndnote/>
        </w:sectPr>
      </w:pPr>
    </w:p>
    <w:p w:rsidR="00956299" w:rsidRDefault="00F864DA" w:rsidP="00722080">
      <w:pPr>
        <w:pStyle w:val="Nagwek3"/>
        <w:pageBreakBefore/>
        <w:widowControl/>
        <w:numPr>
          <w:ilvl w:val="0"/>
          <w:numId w:val="25"/>
        </w:numPr>
        <w:tabs>
          <w:tab w:val="left" w:pos="360"/>
        </w:tabs>
      </w:pPr>
      <w:bookmarkStart w:id="166" w:name="_Toc19057924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lastRenderedPageBreak/>
        <w:t>Ochrona przeciwpożarowa</w:t>
      </w:r>
      <w:bookmarkEnd w:id="166"/>
    </w:p>
    <w:p w:rsidR="007472CC" w:rsidRDefault="007472CC" w:rsidP="000C6037">
      <w:pPr>
        <w:spacing w:line="360" w:lineRule="auto"/>
        <w:rPr>
          <w:rFonts w:ascii="Times New Roman" w:hAnsi="Times New Roman"/>
          <w:kern w:val="36"/>
          <w:szCs w:val="24"/>
        </w:rPr>
      </w:pPr>
    </w:p>
    <w:p w:rsidR="00722080" w:rsidRPr="009F1A87" w:rsidRDefault="00722080" w:rsidP="00722080">
      <w:pPr>
        <w:rPr>
          <w:b/>
          <w:kern w:val="36"/>
          <w:sz w:val="28"/>
          <w:szCs w:val="28"/>
        </w:rPr>
      </w:pPr>
      <w:r w:rsidRPr="009F1A87">
        <w:rPr>
          <w:b/>
          <w:kern w:val="36"/>
          <w:sz w:val="28"/>
          <w:szCs w:val="28"/>
        </w:rPr>
        <w:t>powierzchnia, wysokość i liczba kondygnacji;</w:t>
      </w:r>
    </w:p>
    <w:p w:rsidR="00722080" w:rsidRDefault="00722080" w:rsidP="00722080">
      <w:pPr>
        <w:spacing w:line="360" w:lineRule="auto"/>
        <w:rPr>
          <w:rFonts w:ascii="Times New Roman" w:hAnsi="Times New Roman"/>
          <w:szCs w:val="24"/>
        </w:rPr>
      </w:pPr>
      <w:r>
        <w:rPr>
          <w:rFonts w:ascii="Times New Roman" w:hAnsi="Times New Roman"/>
          <w:szCs w:val="24"/>
        </w:rPr>
        <w:t>Zakresem projektu objęto rozbudowę istniejącego budynku biblioteki.</w:t>
      </w:r>
    </w:p>
    <w:p w:rsidR="00722080" w:rsidRPr="003C099A" w:rsidRDefault="00722080" w:rsidP="00722080">
      <w:pPr>
        <w:spacing w:line="360" w:lineRule="auto"/>
        <w:rPr>
          <w:rFonts w:ascii="Times New Roman" w:hAnsi="Times New Roman"/>
          <w:szCs w:val="24"/>
        </w:rPr>
      </w:pPr>
      <w:r w:rsidRPr="009F1A87">
        <w:rPr>
          <w:rFonts w:ascii="Times New Roman" w:hAnsi="Times New Roman"/>
          <w:szCs w:val="24"/>
        </w:rPr>
        <w:t xml:space="preserve">powierzchnia zabudowy </w:t>
      </w:r>
      <w:r>
        <w:rPr>
          <w:rFonts w:ascii="Times New Roman" w:hAnsi="Times New Roman"/>
          <w:szCs w:val="24"/>
        </w:rPr>
        <w:t>–</w:t>
      </w:r>
      <w:r w:rsidRPr="009F1A87">
        <w:rPr>
          <w:rFonts w:ascii="Times New Roman" w:hAnsi="Times New Roman"/>
          <w:szCs w:val="24"/>
        </w:rPr>
        <w:t xml:space="preserve"> </w:t>
      </w:r>
      <w:r>
        <w:rPr>
          <w:rFonts w:ascii="Times New Roman" w:hAnsi="Times New Roman"/>
          <w:szCs w:val="24"/>
        </w:rPr>
        <w:t>kompleksu budynków 229</w:t>
      </w:r>
      <w:r w:rsidRPr="009F1A87">
        <w:rPr>
          <w:rFonts w:ascii="Times New Roman" w:hAnsi="Times New Roman"/>
          <w:szCs w:val="24"/>
        </w:rPr>
        <w:t xml:space="preserve"> m</w:t>
      </w:r>
      <w:r w:rsidRPr="009F1A87">
        <w:rPr>
          <w:rFonts w:ascii="Times New Roman" w:hAnsi="Times New Roman"/>
          <w:szCs w:val="24"/>
          <w:vertAlign w:val="superscript"/>
        </w:rPr>
        <w:t>2</w:t>
      </w:r>
      <w:r w:rsidRPr="009F1A87">
        <w:rPr>
          <w:rFonts w:ascii="Times New Roman" w:hAnsi="Times New Roman"/>
          <w:szCs w:val="24"/>
        </w:rPr>
        <w:t>,</w:t>
      </w:r>
      <w:r>
        <w:rPr>
          <w:rFonts w:ascii="Times New Roman" w:hAnsi="Times New Roman"/>
          <w:szCs w:val="24"/>
        </w:rPr>
        <w:t xml:space="preserve"> w tym zakresu projektowanego 10</w:t>
      </w:r>
      <w:r w:rsidR="00335FCC">
        <w:rPr>
          <w:rFonts w:ascii="Times New Roman" w:hAnsi="Times New Roman"/>
          <w:szCs w:val="24"/>
        </w:rPr>
        <w:t>0</w:t>
      </w:r>
      <w:r>
        <w:rPr>
          <w:rFonts w:ascii="Times New Roman" w:hAnsi="Times New Roman"/>
          <w:szCs w:val="24"/>
        </w:rPr>
        <w:t>m</w:t>
      </w:r>
      <w:r>
        <w:rPr>
          <w:rFonts w:ascii="Times New Roman" w:hAnsi="Times New Roman"/>
          <w:szCs w:val="24"/>
          <w:vertAlign w:val="superscript"/>
        </w:rPr>
        <w:t>2</w:t>
      </w:r>
      <w:r>
        <w:rPr>
          <w:rFonts w:ascii="Times New Roman" w:hAnsi="Times New Roman"/>
          <w:szCs w:val="24"/>
        </w:rPr>
        <w:t>,</w:t>
      </w:r>
    </w:p>
    <w:p w:rsidR="00722080" w:rsidRPr="003C099A" w:rsidRDefault="00722080" w:rsidP="00722080">
      <w:pPr>
        <w:spacing w:line="360" w:lineRule="auto"/>
        <w:rPr>
          <w:rFonts w:ascii="Times New Roman" w:hAnsi="Times New Roman"/>
          <w:szCs w:val="24"/>
        </w:rPr>
      </w:pPr>
      <w:r w:rsidRPr="009F1A87">
        <w:rPr>
          <w:rFonts w:ascii="Times New Roman" w:hAnsi="Times New Roman"/>
          <w:szCs w:val="24"/>
        </w:rPr>
        <w:t xml:space="preserve">powierzchnia wewnętrzna </w:t>
      </w:r>
      <w:r>
        <w:rPr>
          <w:rFonts w:ascii="Times New Roman" w:hAnsi="Times New Roman"/>
          <w:szCs w:val="24"/>
        </w:rPr>
        <w:t>–</w:t>
      </w:r>
      <w:r w:rsidRPr="009F1A87">
        <w:rPr>
          <w:rFonts w:ascii="Times New Roman" w:hAnsi="Times New Roman"/>
          <w:szCs w:val="24"/>
        </w:rPr>
        <w:t xml:space="preserve"> </w:t>
      </w:r>
      <w:r>
        <w:rPr>
          <w:rFonts w:ascii="Times New Roman" w:hAnsi="Times New Roman"/>
          <w:szCs w:val="24"/>
        </w:rPr>
        <w:t>201</w:t>
      </w:r>
      <w:r w:rsidRPr="009F1A87">
        <w:rPr>
          <w:rFonts w:ascii="Times New Roman" w:hAnsi="Times New Roman"/>
          <w:szCs w:val="24"/>
        </w:rPr>
        <w:t xml:space="preserve"> m</w:t>
      </w:r>
      <w:r w:rsidRPr="009F1A87">
        <w:rPr>
          <w:rFonts w:ascii="Times New Roman" w:hAnsi="Times New Roman"/>
          <w:szCs w:val="24"/>
          <w:vertAlign w:val="superscript"/>
        </w:rPr>
        <w:t>2</w:t>
      </w:r>
      <w:r>
        <w:rPr>
          <w:rFonts w:ascii="Times New Roman" w:hAnsi="Times New Roman"/>
          <w:szCs w:val="24"/>
        </w:rPr>
        <w:t>, w tym w zakresie projektu 8</w:t>
      </w:r>
      <w:r w:rsidR="00AF3BA8">
        <w:rPr>
          <w:rFonts w:ascii="Times New Roman" w:hAnsi="Times New Roman"/>
          <w:szCs w:val="24"/>
        </w:rPr>
        <w:t>3,4</w:t>
      </w:r>
      <w:r>
        <w:rPr>
          <w:rFonts w:ascii="Times New Roman" w:hAnsi="Times New Roman"/>
          <w:szCs w:val="24"/>
        </w:rPr>
        <w:t>m</w:t>
      </w:r>
      <w:r>
        <w:rPr>
          <w:rFonts w:ascii="Times New Roman" w:hAnsi="Times New Roman"/>
          <w:szCs w:val="24"/>
          <w:vertAlign w:val="superscript"/>
        </w:rPr>
        <w:t>2</w:t>
      </w:r>
      <w:r>
        <w:rPr>
          <w:rFonts w:ascii="Times New Roman" w:hAnsi="Times New Roman"/>
          <w:szCs w:val="24"/>
        </w:rPr>
        <w:t>.</w:t>
      </w:r>
    </w:p>
    <w:p w:rsidR="00722080" w:rsidRPr="00C87CC2" w:rsidRDefault="00722080" w:rsidP="00722080">
      <w:pPr>
        <w:spacing w:line="360" w:lineRule="auto"/>
        <w:rPr>
          <w:rFonts w:ascii="Times New Roman" w:hAnsi="Times New Roman"/>
          <w:szCs w:val="24"/>
        </w:rPr>
      </w:pPr>
      <w:r w:rsidRPr="00C87CC2">
        <w:rPr>
          <w:rFonts w:ascii="Times New Roman" w:hAnsi="Times New Roman"/>
          <w:szCs w:val="24"/>
        </w:rPr>
        <w:t xml:space="preserve">wysokość – </w:t>
      </w:r>
      <w:r>
        <w:rPr>
          <w:rFonts w:ascii="Times New Roman" w:hAnsi="Times New Roman"/>
          <w:szCs w:val="24"/>
        </w:rPr>
        <w:t>4,3</w:t>
      </w:r>
      <w:r w:rsidRPr="00C87CC2">
        <w:rPr>
          <w:rFonts w:ascii="Times New Roman" w:hAnsi="Times New Roman"/>
          <w:szCs w:val="24"/>
        </w:rPr>
        <w:t xml:space="preserve"> m, budynek niski (N),</w:t>
      </w:r>
    </w:p>
    <w:p w:rsidR="00722080" w:rsidRPr="009F1A87" w:rsidRDefault="00722080" w:rsidP="00722080">
      <w:pPr>
        <w:spacing w:line="360" w:lineRule="auto"/>
        <w:rPr>
          <w:rFonts w:ascii="Times New Roman" w:hAnsi="Times New Roman"/>
          <w:szCs w:val="24"/>
        </w:rPr>
      </w:pPr>
      <w:r w:rsidRPr="009F1A87">
        <w:rPr>
          <w:rFonts w:ascii="Times New Roman" w:hAnsi="Times New Roman"/>
          <w:szCs w:val="24"/>
        </w:rPr>
        <w:t xml:space="preserve">liczba kondygnacji </w:t>
      </w:r>
      <w:r w:rsidRPr="009F1A87">
        <w:rPr>
          <w:rFonts w:ascii="Times New Roman" w:hAnsi="Times New Roman"/>
          <w:szCs w:val="24"/>
        </w:rPr>
        <w:tab/>
      </w:r>
      <w:r>
        <w:rPr>
          <w:rFonts w:ascii="Times New Roman" w:hAnsi="Times New Roman"/>
          <w:szCs w:val="24"/>
        </w:rPr>
        <w:t>– nad</w:t>
      </w:r>
      <w:r w:rsidRPr="009F1A87">
        <w:rPr>
          <w:rFonts w:ascii="Times New Roman" w:hAnsi="Times New Roman"/>
          <w:szCs w:val="24"/>
        </w:rPr>
        <w:t xml:space="preserve">ziemne – </w:t>
      </w:r>
      <w:r>
        <w:rPr>
          <w:rFonts w:ascii="Times New Roman" w:hAnsi="Times New Roman"/>
          <w:szCs w:val="24"/>
        </w:rPr>
        <w:t>1</w:t>
      </w:r>
    </w:p>
    <w:p w:rsidR="00722080" w:rsidRPr="009F1A87" w:rsidRDefault="00722080" w:rsidP="00722080">
      <w:pPr>
        <w:spacing w:line="360" w:lineRule="auto"/>
        <w:ind w:left="1428" w:firstLine="696"/>
        <w:rPr>
          <w:rFonts w:ascii="Times New Roman" w:hAnsi="Times New Roman"/>
          <w:szCs w:val="24"/>
        </w:rPr>
      </w:pPr>
      <w:r w:rsidRPr="009F1A87">
        <w:rPr>
          <w:rFonts w:ascii="Times New Roman" w:hAnsi="Times New Roman"/>
          <w:szCs w:val="24"/>
        </w:rPr>
        <w:t xml:space="preserve">- </w:t>
      </w:r>
      <w:r>
        <w:rPr>
          <w:rFonts w:ascii="Times New Roman" w:hAnsi="Times New Roman"/>
          <w:szCs w:val="24"/>
        </w:rPr>
        <w:t>nadziemne – 0</w:t>
      </w:r>
    </w:p>
    <w:p w:rsidR="00722080" w:rsidRPr="009F1A87" w:rsidRDefault="00722080" w:rsidP="00722080">
      <w:pPr>
        <w:rPr>
          <w:b/>
          <w:kern w:val="36"/>
          <w:sz w:val="28"/>
          <w:szCs w:val="28"/>
        </w:rPr>
      </w:pPr>
      <w:r w:rsidRPr="009F1A87">
        <w:rPr>
          <w:b/>
          <w:kern w:val="36"/>
          <w:sz w:val="28"/>
          <w:szCs w:val="28"/>
        </w:rPr>
        <w:t>odległości od obiektów sąsiadujących;</w:t>
      </w:r>
    </w:p>
    <w:p w:rsidR="00722080" w:rsidRDefault="00722080" w:rsidP="00722080">
      <w:pPr>
        <w:spacing w:line="360" w:lineRule="auto"/>
        <w:rPr>
          <w:rFonts w:ascii="Times New Roman" w:hAnsi="Times New Roman"/>
          <w:kern w:val="36"/>
          <w:szCs w:val="24"/>
        </w:rPr>
      </w:pPr>
      <w:r>
        <w:rPr>
          <w:rFonts w:ascii="Times New Roman" w:hAnsi="Times New Roman"/>
          <w:kern w:val="36"/>
          <w:szCs w:val="24"/>
        </w:rPr>
        <w:t>Część budynku objęta projektem będzie stanowiła wydzieloną strefę pożarową.</w:t>
      </w:r>
    </w:p>
    <w:p w:rsidR="00722080" w:rsidRDefault="00722080" w:rsidP="00722080">
      <w:pPr>
        <w:spacing w:line="360" w:lineRule="auto"/>
        <w:rPr>
          <w:rFonts w:ascii="Times New Roman" w:hAnsi="Times New Roman"/>
          <w:kern w:val="36"/>
          <w:szCs w:val="24"/>
        </w:rPr>
      </w:pPr>
      <w:r>
        <w:rPr>
          <w:rFonts w:ascii="Times New Roman" w:hAnsi="Times New Roman"/>
          <w:kern w:val="36"/>
          <w:szCs w:val="24"/>
        </w:rPr>
        <w:t xml:space="preserve">Ściany oddzielenia </w:t>
      </w:r>
      <w:proofErr w:type="spellStart"/>
      <w:r>
        <w:rPr>
          <w:rFonts w:ascii="Times New Roman" w:hAnsi="Times New Roman"/>
          <w:kern w:val="36"/>
          <w:szCs w:val="24"/>
        </w:rPr>
        <w:t>p.poż</w:t>
      </w:r>
      <w:proofErr w:type="spellEnd"/>
      <w:r>
        <w:rPr>
          <w:rFonts w:ascii="Times New Roman" w:hAnsi="Times New Roman"/>
          <w:kern w:val="36"/>
          <w:szCs w:val="24"/>
        </w:rPr>
        <w:t>. zaprojektowano:</w:t>
      </w:r>
    </w:p>
    <w:p w:rsidR="00722080" w:rsidRDefault="00722080" w:rsidP="00722080">
      <w:pPr>
        <w:spacing w:line="360" w:lineRule="auto"/>
        <w:rPr>
          <w:rFonts w:ascii="Times New Roman" w:hAnsi="Times New Roman"/>
          <w:kern w:val="36"/>
          <w:szCs w:val="24"/>
        </w:rPr>
      </w:pPr>
      <w:r>
        <w:rPr>
          <w:rFonts w:ascii="Times New Roman" w:hAnsi="Times New Roman"/>
          <w:kern w:val="36"/>
          <w:szCs w:val="24"/>
        </w:rPr>
        <w:t>- na styku z sąsiednimi strefami ( z budynkiem istniejącym),</w:t>
      </w:r>
    </w:p>
    <w:p w:rsidR="00722080" w:rsidRDefault="00722080" w:rsidP="00722080">
      <w:pPr>
        <w:spacing w:line="360" w:lineRule="auto"/>
        <w:rPr>
          <w:rFonts w:ascii="Times New Roman" w:hAnsi="Times New Roman"/>
          <w:kern w:val="36"/>
          <w:szCs w:val="24"/>
        </w:rPr>
      </w:pPr>
      <w:r>
        <w:rPr>
          <w:rFonts w:ascii="Times New Roman" w:hAnsi="Times New Roman"/>
          <w:kern w:val="36"/>
          <w:szCs w:val="24"/>
        </w:rPr>
        <w:t>- w pasie do 4 m w przypadku styku ścian pod kątem 90 stopni,</w:t>
      </w:r>
    </w:p>
    <w:p w:rsidR="00722080" w:rsidRDefault="00722080" w:rsidP="00722080">
      <w:pPr>
        <w:spacing w:line="360" w:lineRule="auto"/>
        <w:rPr>
          <w:rFonts w:ascii="Times New Roman" w:hAnsi="Times New Roman"/>
          <w:kern w:val="36"/>
          <w:szCs w:val="24"/>
        </w:rPr>
      </w:pPr>
      <w:r>
        <w:rPr>
          <w:rFonts w:ascii="Times New Roman" w:hAnsi="Times New Roman"/>
          <w:kern w:val="36"/>
          <w:szCs w:val="24"/>
        </w:rPr>
        <w:t xml:space="preserve">- w pasie 2 m w miejscu styku ściany oddzielenia </w:t>
      </w:r>
      <w:proofErr w:type="spellStart"/>
      <w:r>
        <w:rPr>
          <w:rFonts w:ascii="Times New Roman" w:hAnsi="Times New Roman"/>
          <w:kern w:val="36"/>
          <w:szCs w:val="24"/>
        </w:rPr>
        <w:t>p.poż</w:t>
      </w:r>
      <w:proofErr w:type="spellEnd"/>
      <w:r>
        <w:rPr>
          <w:rFonts w:ascii="Times New Roman" w:hAnsi="Times New Roman"/>
          <w:kern w:val="36"/>
          <w:szCs w:val="24"/>
        </w:rPr>
        <w:t>. ze ścianą zewnętrzną.</w:t>
      </w:r>
    </w:p>
    <w:p w:rsidR="00722080" w:rsidRDefault="00722080" w:rsidP="00722080">
      <w:pPr>
        <w:spacing w:line="360" w:lineRule="auto"/>
        <w:rPr>
          <w:rFonts w:ascii="Times New Roman" w:hAnsi="Times New Roman"/>
          <w:kern w:val="36"/>
          <w:szCs w:val="24"/>
        </w:rPr>
      </w:pPr>
      <w:r>
        <w:rPr>
          <w:rFonts w:ascii="Times New Roman" w:hAnsi="Times New Roman"/>
          <w:kern w:val="36"/>
          <w:szCs w:val="24"/>
        </w:rPr>
        <w:t>Istniejąca zabudowa znajduje się w odległości ponad 30 m od budynku objętego projektem.</w:t>
      </w:r>
    </w:p>
    <w:p w:rsidR="00722080" w:rsidRPr="002F59E9" w:rsidRDefault="00722080" w:rsidP="00722080">
      <w:pPr>
        <w:spacing w:line="360" w:lineRule="auto"/>
        <w:rPr>
          <w:rFonts w:ascii="Times New Roman" w:hAnsi="Times New Roman"/>
          <w:kern w:val="36"/>
          <w:szCs w:val="24"/>
        </w:rPr>
      </w:pPr>
      <w:r w:rsidRPr="009F1A87">
        <w:rPr>
          <w:b/>
          <w:kern w:val="36"/>
          <w:sz w:val="28"/>
          <w:szCs w:val="28"/>
        </w:rPr>
        <w:t>parametry pożarowe występujących substancji palnych;</w:t>
      </w:r>
    </w:p>
    <w:p w:rsidR="00722080" w:rsidRPr="009F1A87" w:rsidRDefault="00722080" w:rsidP="00722080">
      <w:pPr>
        <w:pStyle w:val="Tekstpodstawowy"/>
        <w:spacing w:after="0" w:line="360" w:lineRule="auto"/>
      </w:pPr>
      <w:r w:rsidRPr="009F1A87">
        <w:t xml:space="preserve">W obiekcie przewiduje się przechowywanie wyłącznie takich substancji, które są związane z jego normalnym użytkowaniem. </w:t>
      </w:r>
    </w:p>
    <w:p w:rsidR="00722080" w:rsidRPr="009F1A87" w:rsidRDefault="00722080" w:rsidP="00722080">
      <w:pPr>
        <w:pStyle w:val="Tekstpodstawowy"/>
        <w:spacing w:after="0" w:line="360" w:lineRule="auto"/>
      </w:pPr>
      <w:r w:rsidRPr="009F1A87">
        <w:t xml:space="preserve">W części </w:t>
      </w:r>
      <w:r>
        <w:t>bibliotecznej</w:t>
      </w:r>
      <w:r w:rsidRPr="009F1A87">
        <w:t xml:space="preserve"> przechowywane będą materiały takie jak: papier, tworzywa sztuczne, drewno i tkaniny naturalne.  Wszystkie w/w materiały będą występowały w wyrobach gotowych</w:t>
      </w:r>
      <w:r>
        <w:t xml:space="preserve"> (zbiory biblioteczne)</w:t>
      </w:r>
      <w:r w:rsidRPr="009F1A87">
        <w:t xml:space="preserve"> i w elementach wyposażenia wnętrz.</w:t>
      </w:r>
    </w:p>
    <w:p w:rsidR="00722080" w:rsidRPr="009F1A87" w:rsidRDefault="00722080" w:rsidP="00722080">
      <w:pPr>
        <w:pStyle w:val="Tekstpodstawowy"/>
        <w:spacing w:after="0" w:line="360" w:lineRule="auto"/>
      </w:pPr>
      <w:r w:rsidRPr="009F1A87">
        <w:t xml:space="preserve">Na drogach komunikacji ogólnej, służącym celom ewakuacji, nie mogą być zastosowane materiały i wyroby </w:t>
      </w:r>
      <w:proofErr w:type="spellStart"/>
      <w:r w:rsidRPr="009F1A87">
        <w:t>budowlane</w:t>
      </w:r>
      <w:proofErr w:type="spellEnd"/>
      <w:r w:rsidRPr="009F1A87">
        <w:t xml:space="preserve"> łatwo zapalne. </w:t>
      </w:r>
    </w:p>
    <w:p w:rsidR="00722080" w:rsidRPr="009F1A87" w:rsidRDefault="00722080" w:rsidP="00722080">
      <w:pPr>
        <w:pStyle w:val="Tekstpodstawowy"/>
        <w:spacing w:after="0" w:line="360" w:lineRule="auto"/>
        <w:jc w:val="both"/>
      </w:pPr>
      <w:r w:rsidRPr="009F1A87">
        <w:t xml:space="preserve">Okładziny sufitów oraz sufity podwieszone powinny być wykonane tylko z materiałów niepalnych lub niezapalnych, nie kapiących i nie odpadających pod wpływem ognia. </w:t>
      </w:r>
    </w:p>
    <w:p w:rsidR="00722080" w:rsidRDefault="00722080" w:rsidP="00722080">
      <w:pPr>
        <w:pStyle w:val="Tekstpodstawowy"/>
        <w:spacing w:after="0" w:line="360" w:lineRule="auto"/>
        <w:jc w:val="both"/>
      </w:pPr>
      <w:r w:rsidRPr="009F1A87">
        <w:t xml:space="preserve">Do wykończenia wnętrz nie mogą być zastosowane materiały łatwo zapalne, których produkty rozkładu termicznego są bardzo toksyczne lub intensywnie dymiące. </w:t>
      </w:r>
    </w:p>
    <w:p w:rsidR="00722080" w:rsidRDefault="00722080" w:rsidP="00722080">
      <w:pPr>
        <w:pStyle w:val="Tekstpodstawowy"/>
        <w:spacing w:after="0" w:line="360" w:lineRule="auto"/>
        <w:jc w:val="both"/>
      </w:pPr>
    </w:p>
    <w:p w:rsidR="00722080" w:rsidRDefault="00722080" w:rsidP="00722080">
      <w:pPr>
        <w:pStyle w:val="Tekstpodstawowy"/>
        <w:spacing w:after="0" w:line="360" w:lineRule="auto"/>
        <w:jc w:val="both"/>
      </w:pPr>
    </w:p>
    <w:p w:rsidR="00722080" w:rsidRPr="009F1A87" w:rsidRDefault="00722080" w:rsidP="00722080">
      <w:pPr>
        <w:rPr>
          <w:b/>
          <w:kern w:val="36"/>
          <w:sz w:val="28"/>
          <w:szCs w:val="28"/>
        </w:rPr>
      </w:pPr>
      <w:r w:rsidRPr="009F1A87">
        <w:rPr>
          <w:b/>
          <w:kern w:val="36"/>
          <w:sz w:val="28"/>
          <w:szCs w:val="28"/>
        </w:rPr>
        <w:t>przewidywana gęstość obciążenia ogniowego;</w:t>
      </w:r>
    </w:p>
    <w:p w:rsidR="00722080" w:rsidRDefault="00722080" w:rsidP="00722080">
      <w:pPr>
        <w:spacing w:line="360" w:lineRule="auto"/>
        <w:rPr>
          <w:rFonts w:ascii="Times New Roman" w:hAnsi="Times New Roman"/>
          <w:szCs w:val="24"/>
        </w:rPr>
      </w:pPr>
      <w:r>
        <w:rPr>
          <w:rFonts w:ascii="Times New Roman" w:hAnsi="Times New Roman"/>
          <w:szCs w:val="24"/>
        </w:rPr>
        <w:t>Nie dotyczy.</w:t>
      </w:r>
    </w:p>
    <w:p w:rsidR="00722080" w:rsidRPr="009F1A87" w:rsidRDefault="00722080" w:rsidP="00722080">
      <w:pPr>
        <w:rPr>
          <w:b/>
          <w:kern w:val="36"/>
          <w:sz w:val="28"/>
          <w:szCs w:val="28"/>
        </w:rPr>
      </w:pPr>
      <w:r w:rsidRPr="009F1A87">
        <w:rPr>
          <w:b/>
          <w:kern w:val="36"/>
          <w:sz w:val="28"/>
          <w:szCs w:val="28"/>
        </w:rPr>
        <w:t>kategoria zagrożenia ludzi, przewidywana liczba osób na każdej kondygnacji i w poszczególnych pomieszczeniach;</w:t>
      </w:r>
    </w:p>
    <w:p w:rsidR="00722080" w:rsidRPr="00602E97" w:rsidRDefault="00722080" w:rsidP="00722080">
      <w:pPr>
        <w:spacing w:line="360" w:lineRule="auto"/>
        <w:rPr>
          <w:rFonts w:ascii="Times New Roman" w:hAnsi="Times New Roman"/>
          <w:szCs w:val="24"/>
        </w:rPr>
      </w:pPr>
      <w:r>
        <w:rPr>
          <w:rFonts w:ascii="Times New Roman" w:hAnsi="Times New Roman"/>
          <w:szCs w:val="24"/>
        </w:rPr>
        <w:t>Obiekt, w części objętej projektem, będzie pełnił funkcję biblioteki</w:t>
      </w:r>
      <w:r w:rsidRPr="009F1A87">
        <w:rPr>
          <w:rFonts w:ascii="Times New Roman" w:hAnsi="Times New Roman"/>
          <w:szCs w:val="24"/>
        </w:rPr>
        <w:t xml:space="preserve">. Zakwalifikowano go zatem do ZL III kategorii zagrożenia ludzi. </w:t>
      </w:r>
      <w:r>
        <w:rPr>
          <w:rFonts w:ascii="Times New Roman" w:hAnsi="Times New Roman"/>
          <w:szCs w:val="24"/>
        </w:rPr>
        <w:t xml:space="preserve"> </w:t>
      </w:r>
      <w:r w:rsidRPr="009F1A87">
        <w:rPr>
          <w:rFonts w:ascii="Times New Roman" w:hAnsi="Times New Roman"/>
          <w:szCs w:val="24"/>
        </w:rPr>
        <w:t>Ilość osób mogących przebywać na kondygnacji</w:t>
      </w:r>
      <w:r>
        <w:rPr>
          <w:rFonts w:ascii="Times New Roman" w:hAnsi="Times New Roman"/>
          <w:szCs w:val="24"/>
        </w:rPr>
        <w:t xml:space="preserve"> nie przekroczy 20</w:t>
      </w:r>
      <w:r w:rsidRPr="009F1A87">
        <w:rPr>
          <w:rFonts w:ascii="Times New Roman" w:hAnsi="Times New Roman"/>
          <w:szCs w:val="24"/>
        </w:rPr>
        <w:t>.</w:t>
      </w:r>
      <w:r>
        <w:rPr>
          <w:rFonts w:ascii="Times New Roman" w:hAnsi="Times New Roman"/>
          <w:szCs w:val="24"/>
        </w:rPr>
        <w:t xml:space="preserve"> </w:t>
      </w:r>
    </w:p>
    <w:p w:rsidR="00722080" w:rsidRPr="009F1A87" w:rsidRDefault="00722080" w:rsidP="00722080">
      <w:pPr>
        <w:rPr>
          <w:b/>
          <w:kern w:val="36"/>
          <w:sz w:val="28"/>
          <w:szCs w:val="28"/>
        </w:rPr>
      </w:pPr>
      <w:r w:rsidRPr="009F1A87">
        <w:rPr>
          <w:b/>
          <w:kern w:val="36"/>
          <w:sz w:val="28"/>
          <w:szCs w:val="28"/>
        </w:rPr>
        <w:t>ocena zagrożenia wybuchem pomieszczeń oraz przestrzeni zewnętrznych;</w:t>
      </w:r>
    </w:p>
    <w:p w:rsidR="00722080" w:rsidRPr="009F1A87" w:rsidRDefault="00722080" w:rsidP="00722080">
      <w:pPr>
        <w:spacing w:line="360" w:lineRule="auto"/>
        <w:rPr>
          <w:rFonts w:ascii="Times New Roman" w:hAnsi="Times New Roman"/>
          <w:szCs w:val="24"/>
        </w:rPr>
      </w:pPr>
      <w:r w:rsidRPr="009F1A87">
        <w:rPr>
          <w:rFonts w:ascii="Times New Roman" w:hAnsi="Times New Roman"/>
          <w:szCs w:val="24"/>
        </w:rPr>
        <w:t>W obiekcie nie projektuje się pomieszczeń zagrożonych wybuchem, nie będzie zachodziła również konieczność wyznaczania stref zagrożenia wybuchem.</w:t>
      </w:r>
    </w:p>
    <w:p w:rsidR="00722080" w:rsidRPr="009F1A87" w:rsidRDefault="00722080" w:rsidP="00722080">
      <w:pPr>
        <w:rPr>
          <w:b/>
          <w:kern w:val="36"/>
          <w:sz w:val="28"/>
          <w:szCs w:val="28"/>
        </w:rPr>
      </w:pPr>
      <w:r w:rsidRPr="009F1A87">
        <w:rPr>
          <w:b/>
          <w:kern w:val="36"/>
          <w:sz w:val="28"/>
          <w:szCs w:val="28"/>
        </w:rPr>
        <w:t>podział obiektu na strefy pożarowe;</w:t>
      </w:r>
    </w:p>
    <w:p w:rsidR="00722080" w:rsidRDefault="00722080" w:rsidP="00722080">
      <w:pPr>
        <w:spacing w:line="360" w:lineRule="auto"/>
        <w:rPr>
          <w:rFonts w:ascii="Times New Roman" w:hAnsi="Times New Roman"/>
          <w:szCs w:val="24"/>
        </w:rPr>
      </w:pPr>
      <w:r>
        <w:rPr>
          <w:rFonts w:ascii="Times New Roman" w:hAnsi="Times New Roman"/>
          <w:szCs w:val="24"/>
        </w:rPr>
        <w:t>Budynek w części objętej projektem będzie stanowił jedną strefę pożarową o powierzchni 103</w:t>
      </w:r>
      <w:r w:rsidRPr="009F1A87">
        <w:rPr>
          <w:rFonts w:ascii="Times New Roman" w:hAnsi="Times New Roman"/>
          <w:szCs w:val="24"/>
        </w:rPr>
        <w:t xml:space="preserve"> m</w:t>
      </w:r>
      <w:r w:rsidRPr="009F1A87">
        <w:rPr>
          <w:rFonts w:ascii="Times New Roman" w:hAnsi="Times New Roman"/>
          <w:szCs w:val="24"/>
          <w:vertAlign w:val="superscript"/>
        </w:rPr>
        <w:t>2</w:t>
      </w:r>
      <w:r w:rsidRPr="009F1A87">
        <w:rPr>
          <w:rFonts w:ascii="Times New Roman" w:hAnsi="Times New Roman"/>
          <w:szCs w:val="24"/>
        </w:rPr>
        <w:t>.</w:t>
      </w:r>
      <w:r>
        <w:rPr>
          <w:rFonts w:ascii="Times New Roman" w:hAnsi="Times New Roman"/>
          <w:szCs w:val="24"/>
        </w:rPr>
        <w:t xml:space="preserve"> Wydzielenia </w:t>
      </w:r>
      <w:proofErr w:type="spellStart"/>
      <w:r>
        <w:rPr>
          <w:rFonts w:ascii="Times New Roman" w:hAnsi="Times New Roman"/>
          <w:szCs w:val="24"/>
        </w:rPr>
        <w:t>p.poż</w:t>
      </w:r>
      <w:proofErr w:type="spellEnd"/>
      <w:r>
        <w:rPr>
          <w:rFonts w:ascii="Times New Roman" w:hAnsi="Times New Roman"/>
          <w:szCs w:val="24"/>
        </w:rPr>
        <w:t>. opisano wcześniej.</w:t>
      </w:r>
    </w:p>
    <w:p w:rsidR="00722080" w:rsidRPr="009F1A87" w:rsidRDefault="00722080" w:rsidP="00722080">
      <w:pPr>
        <w:rPr>
          <w:b/>
          <w:kern w:val="36"/>
          <w:sz w:val="28"/>
          <w:szCs w:val="28"/>
        </w:rPr>
      </w:pPr>
      <w:r w:rsidRPr="009F1A87">
        <w:rPr>
          <w:b/>
          <w:kern w:val="36"/>
          <w:sz w:val="28"/>
          <w:szCs w:val="28"/>
        </w:rPr>
        <w:t>klasa odporności pożarowej budynku oraz klasę odporności ogniowej i stopień rozprzestrzeniania ognia elementów budowlanych;</w:t>
      </w:r>
    </w:p>
    <w:p w:rsidR="00722080" w:rsidRPr="009F1A87" w:rsidRDefault="00722080" w:rsidP="00722080">
      <w:pPr>
        <w:spacing w:line="360" w:lineRule="auto"/>
        <w:rPr>
          <w:rFonts w:ascii="Times New Roman" w:hAnsi="Times New Roman"/>
          <w:szCs w:val="24"/>
        </w:rPr>
      </w:pPr>
      <w:r>
        <w:rPr>
          <w:rFonts w:ascii="Times New Roman" w:hAnsi="Times New Roman"/>
          <w:szCs w:val="24"/>
        </w:rPr>
        <w:t>B</w:t>
      </w:r>
      <w:r w:rsidRPr="009F1A87">
        <w:rPr>
          <w:rFonts w:ascii="Times New Roman" w:hAnsi="Times New Roman"/>
          <w:szCs w:val="24"/>
        </w:rPr>
        <w:t>u</w:t>
      </w:r>
      <w:r>
        <w:rPr>
          <w:rFonts w:ascii="Times New Roman" w:hAnsi="Times New Roman"/>
          <w:szCs w:val="24"/>
        </w:rPr>
        <w:t>dynek będzie wykonany w klasie D</w:t>
      </w:r>
      <w:r w:rsidRPr="009F1A87">
        <w:rPr>
          <w:rFonts w:ascii="Times New Roman" w:hAnsi="Times New Roman"/>
          <w:szCs w:val="24"/>
        </w:rPr>
        <w:t xml:space="preserve"> odporności pożarowej.</w:t>
      </w:r>
    </w:p>
    <w:p w:rsidR="00722080" w:rsidRPr="009F1A87" w:rsidRDefault="00722080" w:rsidP="00722080">
      <w:pPr>
        <w:spacing w:line="360" w:lineRule="auto"/>
        <w:rPr>
          <w:rFonts w:ascii="Times New Roman" w:hAnsi="Times New Roman"/>
          <w:szCs w:val="24"/>
        </w:rPr>
      </w:pPr>
      <w:r w:rsidRPr="009F1A87">
        <w:rPr>
          <w:rFonts w:ascii="Times New Roman" w:hAnsi="Times New Roman"/>
          <w:szCs w:val="24"/>
        </w:rPr>
        <w:t>Odporność ogniowa podstawowych elementów budynku:</w:t>
      </w:r>
    </w:p>
    <w:p w:rsidR="00722080" w:rsidRPr="009F1A87" w:rsidRDefault="00722080" w:rsidP="00722080">
      <w:pPr>
        <w:spacing w:line="360" w:lineRule="auto"/>
        <w:rPr>
          <w:rFonts w:ascii="Times New Roman" w:hAnsi="Times New Roman"/>
          <w:szCs w:val="24"/>
        </w:rPr>
      </w:pPr>
      <w:r>
        <w:rPr>
          <w:rFonts w:ascii="Times New Roman" w:hAnsi="Times New Roman"/>
          <w:szCs w:val="24"/>
        </w:rPr>
        <w:t>- główna konstrukcja nośna: R 3</w:t>
      </w:r>
      <w:r w:rsidRPr="009F1A87">
        <w:rPr>
          <w:rFonts w:ascii="Times New Roman" w:hAnsi="Times New Roman"/>
          <w:szCs w:val="24"/>
        </w:rPr>
        <w:t>0,</w:t>
      </w:r>
    </w:p>
    <w:p w:rsidR="00722080" w:rsidRPr="009F1A87" w:rsidRDefault="00722080" w:rsidP="00722080">
      <w:pPr>
        <w:spacing w:line="360" w:lineRule="auto"/>
        <w:rPr>
          <w:rFonts w:ascii="Times New Roman" w:hAnsi="Times New Roman"/>
          <w:szCs w:val="24"/>
        </w:rPr>
      </w:pPr>
      <w:r>
        <w:rPr>
          <w:rFonts w:ascii="Times New Roman" w:hAnsi="Times New Roman"/>
          <w:szCs w:val="24"/>
        </w:rPr>
        <w:t>- konstrukcja dachu: ---,</w:t>
      </w:r>
    </w:p>
    <w:p w:rsidR="00722080" w:rsidRPr="009F1A87" w:rsidRDefault="00722080" w:rsidP="00722080">
      <w:pPr>
        <w:spacing w:line="360" w:lineRule="auto"/>
        <w:rPr>
          <w:rFonts w:ascii="Times New Roman" w:hAnsi="Times New Roman"/>
          <w:szCs w:val="24"/>
        </w:rPr>
      </w:pPr>
      <w:r>
        <w:rPr>
          <w:rFonts w:ascii="Times New Roman" w:hAnsi="Times New Roman"/>
          <w:szCs w:val="24"/>
        </w:rPr>
        <w:t xml:space="preserve">- ściany zewnętrzne: </w:t>
      </w:r>
      <w:r w:rsidRPr="009F1A87">
        <w:rPr>
          <w:rFonts w:ascii="Times New Roman" w:hAnsi="Times New Roman"/>
          <w:szCs w:val="24"/>
        </w:rPr>
        <w:t>EI 30,</w:t>
      </w:r>
    </w:p>
    <w:p w:rsidR="00722080" w:rsidRPr="009F1A87" w:rsidRDefault="00722080" w:rsidP="00722080">
      <w:pPr>
        <w:spacing w:line="360" w:lineRule="auto"/>
        <w:rPr>
          <w:rFonts w:ascii="Times New Roman" w:hAnsi="Times New Roman"/>
          <w:szCs w:val="24"/>
        </w:rPr>
      </w:pPr>
      <w:r w:rsidRPr="009F1A87">
        <w:rPr>
          <w:rFonts w:ascii="Times New Roman" w:hAnsi="Times New Roman"/>
          <w:szCs w:val="24"/>
        </w:rPr>
        <w:t xml:space="preserve">- ściany wewnętrzne: </w:t>
      </w:r>
      <w:r>
        <w:rPr>
          <w:rFonts w:ascii="Times New Roman" w:hAnsi="Times New Roman"/>
          <w:szCs w:val="24"/>
        </w:rPr>
        <w:t>EI 15</w:t>
      </w:r>
      <w:r w:rsidRPr="009F1A87">
        <w:rPr>
          <w:rFonts w:ascii="Times New Roman" w:hAnsi="Times New Roman"/>
          <w:szCs w:val="24"/>
        </w:rPr>
        <w:t>,</w:t>
      </w:r>
    </w:p>
    <w:p w:rsidR="00722080" w:rsidRPr="009F1A87" w:rsidRDefault="00722080" w:rsidP="00722080">
      <w:pPr>
        <w:spacing w:line="360" w:lineRule="auto"/>
        <w:rPr>
          <w:rFonts w:ascii="Times New Roman" w:hAnsi="Times New Roman"/>
          <w:szCs w:val="24"/>
        </w:rPr>
      </w:pPr>
      <w:r>
        <w:rPr>
          <w:rFonts w:ascii="Times New Roman" w:hAnsi="Times New Roman"/>
          <w:szCs w:val="24"/>
        </w:rPr>
        <w:t>- przekrycie dachu: ---,</w:t>
      </w:r>
    </w:p>
    <w:p w:rsidR="00722080" w:rsidRPr="009F1A87" w:rsidRDefault="00722080" w:rsidP="00722080">
      <w:pPr>
        <w:spacing w:line="360" w:lineRule="auto"/>
        <w:rPr>
          <w:rFonts w:ascii="Times New Roman" w:hAnsi="Times New Roman"/>
          <w:szCs w:val="24"/>
        </w:rPr>
      </w:pPr>
      <w:r w:rsidRPr="009F1A87">
        <w:rPr>
          <w:rFonts w:ascii="Times New Roman" w:hAnsi="Times New Roman"/>
          <w:szCs w:val="24"/>
        </w:rPr>
        <w:t>- wszystkie w/w elementy powinny być nierozprzestrzeniające ognia (NRO),</w:t>
      </w:r>
    </w:p>
    <w:p w:rsidR="00722080" w:rsidRDefault="00722080" w:rsidP="00722080">
      <w:pPr>
        <w:spacing w:line="360" w:lineRule="auto"/>
        <w:rPr>
          <w:rFonts w:ascii="Times New Roman" w:hAnsi="Times New Roman"/>
          <w:szCs w:val="24"/>
        </w:rPr>
      </w:pPr>
      <w:r w:rsidRPr="009F1A87">
        <w:rPr>
          <w:rFonts w:ascii="Times New Roman" w:hAnsi="Times New Roman"/>
          <w:szCs w:val="24"/>
        </w:rPr>
        <w:t>- drzwi o deklarowanej odporności ogniowej powinny być zaopatrzone w samozamykacze.</w:t>
      </w:r>
    </w:p>
    <w:p w:rsidR="00722080" w:rsidRDefault="00722080" w:rsidP="00722080">
      <w:pPr>
        <w:spacing w:line="360" w:lineRule="auto"/>
        <w:rPr>
          <w:rFonts w:ascii="Times New Roman" w:hAnsi="Times New Roman"/>
          <w:szCs w:val="24"/>
        </w:rPr>
      </w:pPr>
      <w:r>
        <w:rPr>
          <w:rFonts w:ascii="Times New Roman" w:hAnsi="Times New Roman"/>
          <w:szCs w:val="24"/>
        </w:rPr>
        <w:t>Wyjątek będą stanowiły:</w:t>
      </w:r>
    </w:p>
    <w:p w:rsidR="00722080" w:rsidRDefault="00722080" w:rsidP="00722080">
      <w:pPr>
        <w:spacing w:line="360" w:lineRule="auto"/>
        <w:rPr>
          <w:rFonts w:ascii="Times New Roman" w:hAnsi="Times New Roman"/>
          <w:szCs w:val="24"/>
        </w:rPr>
      </w:pPr>
      <w:r>
        <w:rPr>
          <w:rFonts w:ascii="Times New Roman" w:hAnsi="Times New Roman"/>
          <w:szCs w:val="24"/>
        </w:rPr>
        <w:t xml:space="preserve">- ściany wydzieleń </w:t>
      </w:r>
      <w:proofErr w:type="spellStart"/>
      <w:r>
        <w:rPr>
          <w:rFonts w:ascii="Times New Roman" w:hAnsi="Times New Roman"/>
          <w:szCs w:val="24"/>
        </w:rPr>
        <w:t>p.poż</w:t>
      </w:r>
      <w:proofErr w:type="spellEnd"/>
      <w:r>
        <w:rPr>
          <w:rFonts w:ascii="Times New Roman" w:hAnsi="Times New Roman"/>
          <w:szCs w:val="24"/>
        </w:rPr>
        <w:t>. (opisane wcześniej) - REI 60,</w:t>
      </w:r>
    </w:p>
    <w:p w:rsidR="00722080" w:rsidRDefault="00722080" w:rsidP="00722080">
      <w:pPr>
        <w:spacing w:line="360" w:lineRule="auto"/>
        <w:rPr>
          <w:rFonts w:ascii="Times New Roman" w:hAnsi="Times New Roman"/>
          <w:szCs w:val="24"/>
        </w:rPr>
      </w:pPr>
      <w:r>
        <w:rPr>
          <w:rFonts w:ascii="Times New Roman" w:hAnsi="Times New Roman"/>
          <w:szCs w:val="24"/>
        </w:rPr>
        <w:t xml:space="preserve">Wykonanie oddzieleń </w:t>
      </w:r>
      <w:proofErr w:type="spellStart"/>
      <w:r>
        <w:rPr>
          <w:rFonts w:ascii="Times New Roman" w:hAnsi="Times New Roman"/>
          <w:szCs w:val="24"/>
        </w:rPr>
        <w:t>p.poż</w:t>
      </w:r>
      <w:proofErr w:type="spellEnd"/>
      <w:r>
        <w:rPr>
          <w:rFonts w:ascii="Times New Roman" w:hAnsi="Times New Roman"/>
          <w:szCs w:val="24"/>
        </w:rPr>
        <w:t>. wyłącznie z materiałów niepalnych.</w:t>
      </w:r>
    </w:p>
    <w:p w:rsidR="00722080" w:rsidRDefault="00722080" w:rsidP="00722080">
      <w:pPr>
        <w:spacing w:line="360" w:lineRule="auto"/>
        <w:rPr>
          <w:rFonts w:ascii="Times New Roman" w:hAnsi="Times New Roman"/>
          <w:szCs w:val="24"/>
        </w:rPr>
      </w:pPr>
    </w:p>
    <w:p w:rsidR="00722080" w:rsidRDefault="00722080" w:rsidP="00722080">
      <w:pPr>
        <w:spacing w:line="360" w:lineRule="auto"/>
        <w:rPr>
          <w:rFonts w:ascii="Times New Roman" w:hAnsi="Times New Roman"/>
          <w:szCs w:val="24"/>
        </w:rPr>
      </w:pPr>
    </w:p>
    <w:p w:rsidR="00722080" w:rsidRPr="009F1A87" w:rsidRDefault="00722080" w:rsidP="00722080">
      <w:pPr>
        <w:spacing w:line="360" w:lineRule="auto"/>
        <w:rPr>
          <w:rFonts w:ascii="Times New Roman" w:hAnsi="Times New Roman"/>
          <w:szCs w:val="24"/>
        </w:rPr>
      </w:pPr>
    </w:p>
    <w:p w:rsidR="00722080" w:rsidRPr="009F1A87" w:rsidRDefault="00722080" w:rsidP="00722080">
      <w:pPr>
        <w:rPr>
          <w:b/>
          <w:kern w:val="36"/>
          <w:sz w:val="28"/>
          <w:szCs w:val="28"/>
        </w:rPr>
      </w:pPr>
      <w:r w:rsidRPr="009F1A87">
        <w:rPr>
          <w:b/>
          <w:kern w:val="36"/>
          <w:sz w:val="28"/>
          <w:szCs w:val="28"/>
        </w:rPr>
        <w:t>warunki ewakuacji, oświetlenie awaryjne (bezpieczeństwa i ewakuacyjne) oraz przeszkodowe;</w:t>
      </w:r>
    </w:p>
    <w:p w:rsidR="00722080" w:rsidRPr="009F1A87" w:rsidRDefault="00722080" w:rsidP="00722080">
      <w:pPr>
        <w:spacing w:line="360" w:lineRule="auto"/>
        <w:rPr>
          <w:rFonts w:ascii="Times New Roman" w:hAnsi="Times New Roman"/>
          <w:szCs w:val="24"/>
        </w:rPr>
      </w:pPr>
      <w:r w:rsidRPr="009F1A87">
        <w:rPr>
          <w:rFonts w:ascii="Times New Roman" w:hAnsi="Times New Roman"/>
          <w:szCs w:val="24"/>
        </w:rPr>
        <w:t>PRZEJŚCIA EWAKUACYJNE</w:t>
      </w:r>
    </w:p>
    <w:p w:rsidR="00722080" w:rsidRPr="009F1A87" w:rsidRDefault="00722080" w:rsidP="00722080">
      <w:pPr>
        <w:spacing w:line="360" w:lineRule="auto"/>
        <w:rPr>
          <w:rFonts w:ascii="Times New Roman" w:hAnsi="Times New Roman"/>
          <w:szCs w:val="24"/>
        </w:rPr>
      </w:pPr>
      <w:r w:rsidRPr="009F1A87">
        <w:rPr>
          <w:rFonts w:ascii="Times New Roman" w:hAnsi="Times New Roman"/>
          <w:szCs w:val="24"/>
        </w:rPr>
        <w:t xml:space="preserve">Długość przejścia ewakuacyjnego w obrębie pomieszczeń nie </w:t>
      </w:r>
      <w:r>
        <w:rPr>
          <w:rFonts w:ascii="Times New Roman" w:hAnsi="Times New Roman"/>
          <w:szCs w:val="24"/>
        </w:rPr>
        <w:t>będzie</w:t>
      </w:r>
      <w:r w:rsidRPr="009F1A87">
        <w:rPr>
          <w:rFonts w:ascii="Times New Roman" w:hAnsi="Times New Roman"/>
          <w:szCs w:val="24"/>
        </w:rPr>
        <w:t xml:space="preserve"> przekraczać </w:t>
      </w:r>
      <w:r>
        <w:rPr>
          <w:rFonts w:ascii="Times New Roman" w:hAnsi="Times New Roman"/>
          <w:szCs w:val="24"/>
        </w:rPr>
        <w:t>15</w:t>
      </w:r>
      <w:r w:rsidRPr="009F1A87">
        <w:rPr>
          <w:rFonts w:ascii="Times New Roman" w:hAnsi="Times New Roman"/>
          <w:szCs w:val="24"/>
        </w:rPr>
        <w:t xml:space="preserve"> m i nie </w:t>
      </w:r>
      <w:r>
        <w:rPr>
          <w:rFonts w:ascii="Times New Roman" w:hAnsi="Times New Roman"/>
          <w:szCs w:val="24"/>
        </w:rPr>
        <w:t>będzie</w:t>
      </w:r>
      <w:r w:rsidRPr="009F1A87">
        <w:rPr>
          <w:rFonts w:ascii="Times New Roman" w:hAnsi="Times New Roman"/>
          <w:szCs w:val="24"/>
        </w:rPr>
        <w:t xml:space="preserve"> prowadzona przez więcej niż trzy pomieszczenia.</w:t>
      </w:r>
      <w:r>
        <w:rPr>
          <w:rFonts w:ascii="Times New Roman" w:hAnsi="Times New Roman"/>
          <w:szCs w:val="24"/>
        </w:rPr>
        <w:t xml:space="preserve"> </w:t>
      </w:r>
    </w:p>
    <w:p w:rsidR="00722080" w:rsidRPr="009F1A87" w:rsidRDefault="00722080" w:rsidP="00722080">
      <w:pPr>
        <w:pStyle w:val="Tekstpodstawowy"/>
        <w:spacing w:after="0" w:line="360" w:lineRule="auto"/>
        <w:jc w:val="both"/>
      </w:pPr>
      <w:r w:rsidRPr="009F1A87">
        <w:t>Szerokości wyjść ewakuacyjnych z pomieszczeń przeznaczonych na pobyt do 3 osób – minimum 0,8 m, szerokości wyjść z pozostałych pomieszczeń minimum 0,9 m.</w:t>
      </w:r>
    </w:p>
    <w:p w:rsidR="00722080" w:rsidRDefault="00722080" w:rsidP="00722080">
      <w:pPr>
        <w:pStyle w:val="Tekstpodstawowy"/>
        <w:spacing w:after="0" w:line="360" w:lineRule="auto"/>
        <w:jc w:val="both"/>
      </w:pPr>
      <w:r w:rsidRPr="009F1A87">
        <w:t xml:space="preserve">Szerokość przejścia ewakuacyjnego w pomieszczeniach nie może być mniejsza niż 90 </w:t>
      </w:r>
      <w:proofErr w:type="spellStart"/>
      <w:r w:rsidRPr="009F1A87">
        <w:t>cm</w:t>
      </w:r>
      <w:proofErr w:type="spellEnd"/>
      <w:r w:rsidRPr="009F1A87">
        <w:t>.</w:t>
      </w:r>
    </w:p>
    <w:p w:rsidR="00722080" w:rsidRPr="009F1A87" w:rsidRDefault="00722080" w:rsidP="00722080">
      <w:pPr>
        <w:pStyle w:val="Tekstpodstawowy"/>
        <w:spacing w:after="0" w:line="360" w:lineRule="auto"/>
        <w:jc w:val="both"/>
      </w:pPr>
      <w:r>
        <w:t>Wyjście ewakuacyjne na zewnątrz budynku o szerokości minimum 120 cm, w tym skrzydło podstawowe minimum 90 cm w świetle.</w:t>
      </w:r>
    </w:p>
    <w:p w:rsidR="00722080" w:rsidRPr="009F1A87" w:rsidRDefault="00722080" w:rsidP="00722080">
      <w:pPr>
        <w:rPr>
          <w:b/>
          <w:kern w:val="36"/>
          <w:sz w:val="28"/>
          <w:szCs w:val="28"/>
        </w:rPr>
      </w:pPr>
      <w:r w:rsidRPr="009F1A87">
        <w:rPr>
          <w:b/>
          <w:kern w:val="36"/>
          <w:sz w:val="28"/>
          <w:szCs w:val="28"/>
        </w:rPr>
        <w:t>sposób zabezpieczenia przeciwpożarowego instalacji użytkowych, a w szczególności: wentylacyjnej, ogrzewczej, gazowej, elektroenergetycznej, odgromowej;</w:t>
      </w:r>
    </w:p>
    <w:p w:rsidR="00722080" w:rsidRPr="009F1A87" w:rsidRDefault="00722080" w:rsidP="00722080">
      <w:pPr>
        <w:spacing w:line="360" w:lineRule="auto"/>
        <w:rPr>
          <w:rFonts w:ascii="Times New Roman" w:hAnsi="Times New Roman"/>
          <w:szCs w:val="24"/>
        </w:rPr>
      </w:pPr>
      <w:r w:rsidRPr="009F1A87">
        <w:rPr>
          <w:rFonts w:ascii="Times New Roman" w:hAnsi="Times New Roman"/>
          <w:szCs w:val="24"/>
        </w:rPr>
        <w:t xml:space="preserve">Przejścia instalacyjne przez ściany i stropy stanowiące oddzielenia </w:t>
      </w:r>
      <w:proofErr w:type="spellStart"/>
      <w:r w:rsidRPr="009F1A87">
        <w:rPr>
          <w:rFonts w:ascii="Times New Roman" w:hAnsi="Times New Roman"/>
          <w:szCs w:val="24"/>
        </w:rPr>
        <w:t>p.poż</w:t>
      </w:r>
      <w:proofErr w:type="spellEnd"/>
      <w:r w:rsidRPr="009F1A87">
        <w:rPr>
          <w:rFonts w:ascii="Times New Roman" w:hAnsi="Times New Roman"/>
          <w:szCs w:val="24"/>
        </w:rPr>
        <w:t xml:space="preserve">. będą zabezpieczone w klasie odporności ogniowej dla danego elementu oddzielenia przeciwpożarowego. </w:t>
      </w:r>
    </w:p>
    <w:p w:rsidR="00722080" w:rsidRPr="009F1A87" w:rsidRDefault="00722080" w:rsidP="00722080">
      <w:pPr>
        <w:pStyle w:val="Tekstpodstawowy"/>
        <w:spacing w:after="0" w:line="360" w:lineRule="auto"/>
      </w:pPr>
      <w:r w:rsidRPr="009F1A87">
        <w:t xml:space="preserve">Przewody elektroenergetyczne i inne instalacje wykonane z materiałów palnych, prowadzone w przestrzeni podpodłogowej podłogi podniesionej i w przestrzeni ponad sufitami podwieszonymi wykorzystywanej do wentylacji lub ogrzewania pomieszczenia, powinny mieć osłonę lub obudowę o klasie odporności ogniowej co najmniej E I 30. </w:t>
      </w:r>
    </w:p>
    <w:p w:rsidR="00722080" w:rsidRPr="009F1A87" w:rsidRDefault="00722080" w:rsidP="00722080">
      <w:pPr>
        <w:spacing w:line="360" w:lineRule="auto"/>
        <w:jc w:val="both"/>
        <w:rPr>
          <w:rFonts w:ascii="Times New Roman" w:hAnsi="Times New Roman"/>
          <w:szCs w:val="24"/>
          <w:u w:val="single"/>
        </w:rPr>
      </w:pPr>
      <w:r w:rsidRPr="009F1A87">
        <w:rPr>
          <w:rFonts w:ascii="Times New Roman" w:hAnsi="Times New Roman"/>
          <w:szCs w:val="24"/>
          <w:u w:val="single"/>
        </w:rPr>
        <w:t>Wymagania szczególne w zakresie wentylacji i klimatyzacji:</w:t>
      </w:r>
    </w:p>
    <w:p w:rsidR="00722080" w:rsidRPr="009F1A87" w:rsidRDefault="00722080" w:rsidP="00722080">
      <w:pPr>
        <w:spacing w:line="360" w:lineRule="auto"/>
        <w:jc w:val="both"/>
        <w:rPr>
          <w:rFonts w:ascii="Times New Roman" w:hAnsi="Times New Roman"/>
          <w:szCs w:val="24"/>
        </w:rPr>
      </w:pPr>
      <w:r w:rsidRPr="009F1A87">
        <w:rPr>
          <w:rFonts w:ascii="Times New Roman" w:hAnsi="Times New Roman"/>
          <w:szCs w:val="24"/>
        </w:rPr>
        <w:t>Przewody wentylacyjne powinny być wykonane z materiałów niepalnych, a palne izolacje cieplne i akustyczne oraz inne palne okładziny przewodów wentylacyjnych mogą być stosowane tylko na zewnętrznej ich powierzchni w sposób zapewniający nierozprzestrzenianie ognia.</w:t>
      </w:r>
    </w:p>
    <w:p w:rsidR="00722080" w:rsidRPr="009F1A87" w:rsidRDefault="00722080" w:rsidP="00722080">
      <w:pPr>
        <w:spacing w:line="360" w:lineRule="auto"/>
        <w:jc w:val="both"/>
        <w:rPr>
          <w:rFonts w:ascii="Times New Roman" w:hAnsi="Times New Roman"/>
          <w:szCs w:val="24"/>
        </w:rPr>
      </w:pPr>
      <w:r w:rsidRPr="009F1A87">
        <w:rPr>
          <w:rFonts w:ascii="Times New Roman" w:hAnsi="Times New Roman"/>
          <w:szCs w:val="24"/>
        </w:rPr>
        <w:t xml:space="preserve">Odległość nieizolowanych przewodów wentylacyjnych od wykładzin i powierzchni palnych powinna wynosić co najmniej </w:t>
      </w:r>
      <w:smartTag w:uri="urn:schemas-microsoft-com:office:smarttags" w:element="metricconverter">
        <w:smartTagPr>
          <w:attr w:name="ProductID" w:val="0,5 m"/>
        </w:smartTagPr>
        <w:r w:rsidRPr="009F1A87">
          <w:rPr>
            <w:rFonts w:ascii="Times New Roman" w:hAnsi="Times New Roman"/>
            <w:szCs w:val="24"/>
          </w:rPr>
          <w:t>0,5 m</w:t>
        </w:r>
      </w:smartTag>
      <w:r w:rsidRPr="009F1A87">
        <w:rPr>
          <w:rFonts w:ascii="Times New Roman" w:hAnsi="Times New Roman"/>
          <w:szCs w:val="24"/>
        </w:rPr>
        <w:t>.</w:t>
      </w:r>
    </w:p>
    <w:p w:rsidR="00722080" w:rsidRPr="009F1A87" w:rsidRDefault="00722080" w:rsidP="00722080">
      <w:pPr>
        <w:spacing w:line="360" w:lineRule="auto"/>
        <w:jc w:val="both"/>
        <w:rPr>
          <w:rFonts w:ascii="Times New Roman" w:hAnsi="Times New Roman"/>
          <w:szCs w:val="24"/>
        </w:rPr>
      </w:pPr>
      <w:r w:rsidRPr="009F1A87">
        <w:rPr>
          <w:rFonts w:ascii="Times New Roman" w:hAnsi="Times New Roman"/>
          <w:szCs w:val="24"/>
        </w:rPr>
        <w:t>Drzwiczki rewizyjne stosowane w kanałach i przewodach wentylacyjnych powinny być wykonane z materiałów niepalnych.</w:t>
      </w:r>
    </w:p>
    <w:p w:rsidR="00722080" w:rsidRDefault="00722080" w:rsidP="00722080">
      <w:pPr>
        <w:spacing w:line="360" w:lineRule="auto"/>
        <w:jc w:val="both"/>
        <w:rPr>
          <w:rFonts w:ascii="Times New Roman" w:hAnsi="Times New Roman"/>
          <w:szCs w:val="24"/>
        </w:rPr>
      </w:pPr>
      <w:r w:rsidRPr="009F1A87">
        <w:rPr>
          <w:rFonts w:ascii="Times New Roman" w:hAnsi="Times New Roman"/>
          <w:szCs w:val="24"/>
        </w:rPr>
        <w:t xml:space="preserve">Elastyczne elementy łączące, służące do połączenia sztywnych przewodów wentylacyjnych z elementami instalacji lub urządzeniami, z wyjątkiem wentylatorów, powinny być wykonane z </w:t>
      </w:r>
    </w:p>
    <w:p w:rsidR="00722080" w:rsidRDefault="00722080" w:rsidP="00722080">
      <w:pPr>
        <w:spacing w:line="360" w:lineRule="auto"/>
        <w:jc w:val="both"/>
        <w:rPr>
          <w:rFonts w:ascii="Times New Roman" w:hAnsi="Times New Roman"/>
          <w:szCs w:val="24"/>
        </w:rPr>
      </w:pPr>
    </w:p>
    <w:p w:rsidR="00722080" w:rsidRPr="009F1A87" w:rsidRDefault="00722080" w:rsidP="00722080">
      <w:pPr>
        <w:spacing w:line="360" w:lineRule="auto"/>
        <w:jc w:val="both"/>
        <w:rPr>
          <w:rFonts w:ascii="Times New Roman" w:hAnsi="Times New Roman"/>
          <w:szCs w:val="24"/>
        </w:rPr>
      </w:pPr>
      <w:r w:rsidRPr="009F1A87">
        <w:rPr>
          <w:rFonts w:ascii="Times New Roman" w:hAnsi="Times New Roman"/>
          <w:szCs w:val="24"/>
        </w:rPr>
        <w:t xml:space="preserve">materiałów co najmniej trudno zapalnych, posiadać długość nie większą niż </w:t>
      </w:r>
      <w:smartTag w:uri="urn:schemas-microsoft-com:office:smarttags" w:element="metricconverter">
        <w:smartTagPr>
          <w:attr w:name="ProductID" w:val="4 m"/>
        </w:smartTagPr>
        <w:r w:rsidRPr="009F1A87">
          <w:rPr>
            <w:rFonts w:ascii="Times New Roman" w:hAnsi="Times New Roman"/>
            <w:szCs w:val="24"/>
          </w:rPr>
          <w:t>4 m</w:t>
        </w:r>
      </w:smartTag>
      <w:r w:rsidRPr="009F1A87">
        <w:rPr>
          <w:rFonts w:ascii="Times New Roman" w:hAnsi="Times New Roman"/>
          <w:szCs w:val="24"/>
        </w:rPr>
        <w:t>, przy czym nie powinny być prowadzone przez elementy oddzielenia przeciwpożarowego.</w:t>
      </w:r>
    </w:p>
    <w:p w:rsidR="00722080" w:rsidRPr="009F1A87" w:rsidRDefault="00722080" w:rsidP="00722080">
      <w:pPr>
        <w:spacing w:line="360" w:lineRule="auto"/>
        <w:jc w:val="both"/>
        <w:rPr>
          <w:rFonts w:ascii="Times New Roman" w:hAnsi="Times New Roman"/>
          <w:szCs w:val="24"/>
        </w:rPr>
      </w:pPr>
      <w:r w:rsidRPr="009F1A87">
        <w:rPr>
          <w:rFonts w:ascii="Times New Roman" w:hAnsi="Times New Roman"/>
          <w:szCs w:val="24"/>
        </w:rPr>
        <w:t xml:space="preserve">Elastyczne elementy łączące wentylatory z przewodami wentylacyjnymi powinny być wykonane z materiałów co najmniej trudno zapalnych, przy czym ich długość nie powinna przekraczać </w:t>
      </w:r>
      <w:smartTag w:uri="urn:schemas-microsoft-com:office:smarttags" w:element="metricconverter">
        <w:smartTagPr>
          <w:attr w:name="ProductID" w:val="0,25 m"/>
        </w:smartTagPr>
        <w:r w:rsidRPr="009F1A87">
          <w:rPr>
            <w:rFonts w:ascii="Times New Roman" w:hAnsi="Times New Roman"/>
            <w:szCs w:val="24"/>
          </w:rPr>
          <w:t>0,25 m</w:t>
        </w:r>
      </w:smartTag>
      <w:r w:rsidRPr="009F1A87">
        <w:rPr>
          <w:rFonts w:ascii="Times New Roman" w:hAnsi="Times New Roman"/>
          <w:szCs w:val="24"/>
        </w:rPr>
        <w:t>.</w:t>
      </w:r>
    </w:p>
    <w:p w:rsidR="00722080" w:rsidRPr="009F1A87" w:rsidRDefault="00722080" w:rsidP="00722080">
      <w:pPr>
        <w:spacing w:line="360" w:lineRule="auto"/>
        <w:jc w:val="both"/>
        <w:rPr>
          <w:rFonts w:ascii="Times New Roman" w:hAnsi="Times New Roman"/>
          <w:szCs w:val="24"/>
        </w:rPr>
      </w:pPr>
      <w:r w:rsidRPr="009F1A87">
        <w:rPr>
          <w:rFonts w:ascii="Times New Roman" w:hAnsi="Times New Roman"/>
          <w:szCs w:val="24"/>
        </w:rPr>
        <w:t>Instalacje wentylacji mechanicznej i klimatyzacji w budynku, powinny spełniać następujące wymagania:</w:t>
      </w:r>
    </w:p>
    <w:p w:rsidR="00722080" w:rsidRPr="009F1A87" w:rsidRDefault="00722080" w:rsidP="00722080">
      <w:pPr>
        <w:tabs>
          <w:tab w:val="right" w:pos="284"/>
          <w:tab w:val="left" w:pos="408"/>
        </w:tabs>
        <w:spacing w:line="360" w:lineRule="auto"/>
        <w:jc w:val="both"/>
        <w:rPr>
          <w:rFonts w:ascii="Times New Roman" w:hAnsi="Times New Roman"/>
          <w:szCs w:val="24"/>
        </w:rPr>
      </w:pPr>
      <w:r w:rsidRPr="009F1A87">
        <w:rPr>
          <w:rFonts w:ascii="Times New Roman" w:hAnsi="Times New Roman"/>
          <w:szCs w:val="24"/>
        </w:rPr>
        <w:t xml:space="preserve">- przewody wentylacyjne powinny być wykonane i prowadzone w taki sposób, aby w przypadku pożaru nie oddziaływały siłą większą niż 1 </w:t>
      </w:r>
      <w:proofErr w:type="spellStart"/>
      <w:r w:rsidRPr="009F1A87">
        <w:rPr>
          <w:rFonts w:ascii="Times New Roman" w:hAnsi="Times New Roman"/>
          <w:szCs w:val="24"/>
        </w:rPr>
        <w:t>kN</w:t>
      </w:r>
      <w:proofErr w:type="spellEnd"/>
      <w:r w:rsidRPr="009F1A87">
        <w:rPr>
          <w:rFonts w:ascii="Times New Roman" w:hAnsi="Times New Roman"/>
          <w:szCs w:val="24"/>
        </w:rPr>
        <w:t xml:space="preserve"> na elementy </w:t>
      </w:r>
      <w:proofErr w:type="spellStart"/>
      <w:r w:rsidRPr="009F1A87">
        <w:rPr>
          <w:rFonts w:ascii="Times New Roman" w:hAnsi="Times New Roman"/>
          <w:szCs w:val="24"/>
        </w:rPr>
        <w:t>budowlane</w:t>
      </w:r>
      <w:proofErr w:type="spellEnd"/>
      <w:r w:rsidRPr="009F1A87">
        <w:rPr>
          <w:rFonts w:ascii="Times New Roman" w:hAnsi="Times New Roman"/>
          <w:szCs w:val="24"/>
        </w:rPr>
        <w:t>, a także aby przechodziły przez przegrody w sposób umożliwiający kompensacje wydłużeń przewodu,</w:t>
      </w:r>
    </w:p>
    <w:p w:rsidR="00722080" w:rsidRPr="009F1A87" w:rsidRDefault="00722080" w:rsidP="00722080">
      <w:pPr>
        <w:tabs>
          <w:tab w:val="right" w:pos="284"/>
          <w:tab w:val="left" w:pos="408"/>
        </w:tabs>
        <w:spacing w:line="360" w:lineRule="auto"/>
        <w:jc w:val="both"/>
        <w:rPr>
          <w:rFonts w:ascii="Times New Roman" w:hAnsi="Times New Roman"/>
          <w:szCs w:val="24"/>
        </w:rPr>
      </w:pPr>
      <w:r w:rsidRPr="009F1A87">
        <w:rPr>
          <w:rFonts w:ascii="Times New Roman" w:hAnsi="Times New Roman"/>
          <w:szCs w:val="24"/>
        </w:rPr>
        <w:t>- zamocowania przewodów do elementów budowlanych powinny być wykonane z materiałów niepalnych, zapewniających przejęcie siły powstającej w przypadku pożaru w czasie nie krótszym niż wymagany dla klasy odporności ogniowej przewodu lub klapy odcinającej,</w:t>
      </w:r>
    </w:p>
    <w:p w:rsidR="00722080" w:rsidRPr="009F1A87" w:rsidRDefault="00722080" w:rsidP="00722080">
      <w:pPr>
        <w:tabs>
          <w:tab w:val="right" w:pos="284"/>
          <w:tab w:val="left" w:pos="408"/>
        </w:tabs>
        <w:spacing w:line="360" w:lineRule="auto"/>
        <w:jc w:val="both"/>
        <w:rPr>
          <w:rFonts w:ascii="Times New Roman" w:hAnsi="Times New Roman"/>
          <w:szCs w:val="24"/>
        </w:rPr>
      </w:pPr>
      <w:r w:rsidRPr="009F1A87">
        <w:rPr>
          <w:rFonts w:ascii="Times New Roman" w:hAnsi="Times New Roman"/>
          <w:szCs w:val="24"/>
        </w:rPr>
        <w:t>- w przewodach wentylacyjnych nie należy prowadzić innych instalacji,</w:t>
      </w:r>
    </w:p>
    <w:p w:rsidR="00722080" w:rsidRPr="009F1A87" w:rsidRDefault="00722080" w:rsidP="00722080">
      <w:pPr>
        <w:tabs>
          <w:tab w:val="right" w:pos="284"/>
          <w:tab w:val="left" w:pos="408"/>
        </w:tabs>
        <w:spacing w:line="360" w:lineRule="auto"/>
        <w:jc w:val="both"/>
        <w:rPr>
          <w:rFonts w:ascii="Times New Roman" w:hAnsi="Times New Roman"/>
          <w:szCs w:val="24"/>
        </w:rPr>
      </w:pPr>
      <w:r w:rsidRPr="009F1A87">
        <w:rPr>
          <w:rFonts w:ascii="Times New Roman" w:hAnsi="Times New Roman"/>
          <w:szCs w:val="24"/>
        </w:rPr>
        <w:t>- filtry i tłumiki powinny być zabezpieczone przed przeniesieniem się do ich wnętrza palących się cząstek,</w:t>
      </w:r>
    </w:p>
    <w:p w:rsidR="00722080" w:rsidRPr="009F1A87" w:rsidRDefault="00722080" w:rsidP="00722080">
      <w:pPr>
        <w:tabs>
          <w:tab w:val="right" w:pos="284"/>
          <w:tab w:val="left" w:pos="408"/>
        </w:tabs>
        <w:spacing w:line="360" w:lineRule="auto"/>
        <w:jc w:val="both"/>
        <w:rPr>
          <w:rFonts w:ascii="Times New Roman" w:hAnsi="Times New Roman"/>
          <w:szCs w:val="24"/>
        </w:rPr>
      </w:pPr>
      <w:r w:rsidRPr="009F1A87">
        <w:rPr>
          <w:rFonts w:ascii="Times New Roman" w:hAnsi="Times New Roman"/>
          <w:szCs w:val="24"/>
        </w:rPr>
        <w:t>- maszynownie wentylacyjne i klimatyzacyjne w budynku powinny być wydzielone ścianami o klasie odporności ogniowej co najmniej E I 60 i zamykane drzwiami o klasie odporności ogniowej co najmniej E I 30; nie dotyczy to obudowy urządzeń instalowanych ponad dachem budynku.</w:t>
      </w:r>
    </w:p>
    <w:p w:rsidR="00722080" w:rsidRPr="009F1A87" w:rsidRDefault="00722080" w:rsidP="00722080">
      <w:pPr>
        <w:spacing w:line="360" w:lineRule="auto"/>
        <w:jc w:val="both"/>
        <w:rPr>
          <w:rFonts w:ascii="Times New Roman" w:hAnsi="Times New Roman"/>
          <w:szCs w:val="24"/>
        </w:rPr>
      </w:pPr>
      <w:r w:rsidRPr="009F1A87">
        <w:rPr>
          <w:rFonts w:ascii="Times New Roman" w:hAnsi="Times New Roman"/>
          <w:szCs w:val="24"/>
        </w:rPr>
        <w:t>Dopuszcza się zainstalowanie w przewodzie wentylacyjnym wentylatorów i urządzeń do uzdatniania powietrza pod warunkiem wykonania ich obudowy o klasie odporności ogniowej E I 60.</w:t>
      </w:r>
    </w:p>
    <w:p w:rsidR="00722080" w:rsidRPr="009F1A87" w:rsidRDefault="00722080" w:rsidP="00722080">
      <w:pPr>
        <w:spacing w:line="360" w:lineRule="auto"/>
        <w:jc w:val="both"/>
        <w:rPr>
          <w:rFonts w:ascii="Times New Roman" w:hAnsi="Times New Roman"/>
          <w:szCs w:val="24"/>
        </w:rPr>
      </w:pPr>
      <w:r w:rsidRPr="009F1A87">
        <w:rPr>
          <w:rFonts w:ascii="Times New Roman" w:hAnsi="Times New Roman"/>
          <w:szCs w:val="24"/>
        </w:rPr>
        <w:t>Przewody wentylacyjne i klimatyzacyjne w miejscu przejścia przez elementy oddzielenia przeciwpożarowego powinny być wyposażone w przeciwpożarowe klapy odcinające o klasie odporności ogniowej równej klasie odporności ogniowej elementu oddzielenia przeciwpożarowego z uwagi na szczelność ogniową, izolacyjność ogniową i dymoszczelność (E I S).</w:t>
      </w:r>
    </w:p>
    <w:p w:rsidR="00722080" w:rsidRDefault="00722080" w:rsidP="00722080">
      <w:pPr>
        <w:spacing w:line="360" w:lineRule="auto"/>
        <w:jc w:val="both"/>
        <w:rPr>
          <w:rFonts w:ascii="Times New Roman" w:hAnsi="Times New Roman"/>
          <w:szCs w:val="24"/>
        </w:rPr>
      </w:pPr>
      <w:r w:rsidRPr="009F1A87">
        <w:rPr>
          <w:rFonts w:ascii="Times New Roman" w:hAnsi="Times New Roman"/>
          <w:szCs w:val="24"/>
        </w:rPr>
        <w:t xml:space="preserve">Przewody wentylacyjne i klimatyzacyjne samodzielne lub obudowane prowadzone przez </w:t>
      </w:r>
    </w:p>
    <w:p w:rsidR="00722080" w:rsidRDefault="00722080" w:rsidP="00722080">
      <w:pPr>
        <w:spacing w:line="360" w:lineRule="auto"/>
        <w:jc w:val="both"/>
        <w:rPr>
          <w:rFonts w:ascii="Times New Roman" w:hAnsi="Times New Roman"/>
          <w:szCs w:val="24"/>
        </w:rPr>
      </w:pPr>
    </w:p>
    <w:p w:rsidR="00722080" w:rsidRPr="009F1A87" w:rsidRDefault="00722080" w:rsidP="00722080">
      <w:pPr>
        <w:spacing w:line="360" w:lineRule="auto"/>
        <w:jc w:val="both"/>
        <w:rPr>
          <w:rFonts w:ascii="Times New Roman" w:hAnsi="Times New Roman"/>
          <w:szCs w:val="24"/>
        </w:rPr>
      </w:pPr>
      <w:r w:rsidRPr="009F1A87">
        <w:rPr>
          <w:rFonts w:ascii="Times New Roman" w:hAnsi="Times New Roman"/>
          <w:szCs w:val="24"/>
        </w:rPr>
        <w:t>strefę pożarową, której nie obsługują, powinny mieć klasę odporności ogniowej wymaganą dla elementów oddzielenia przeciwpożarowego tych stref pożarowych z uwagi na szczelność ogniową, izolacyjność ogniową i dymoszczelność (E I S), lub powinny być wyposażone w przeciwpożarowe klapy odcinające.</w:t>
      </w:r>
    </w:p>
    <w:p w:rsidR="00722080" w:rsidRDefault="00722080" w:rsidP="00722080">
      <w:pPr>
        <w:rPr>
          <w:b/>
          <w:kern w:val="36"/>
          <w:sz w:val="28"/>
          <w:szCs w:val="28"/>
        </w:rPr>
      </w:pPr>
      <w:r w:rsidRPr="009F1A87">
        <w:rPr>
          <w:b/>
          <w:kern w:val="36"/>
          <w:sz w:val="28"/>
          <w:szCs w:val="28"/>
        </w:rPr>
        <w:t xml:space="preserve">dobór urządzeń przeciwpożarowych w obiekcie, dostosowany do wymagań wynikających z przyjętego scenariusza </w:t>
      </w:r>
      <w:r>
        <w:rPr>
          <w:b/>
          <w:kern w:val="36"/>
          <w:sz w:val="28"/>
          <w:szCs w:val="28"/>
        </w:rPr>
        <w:t>rozwoju zdarzeń w czasie pożaru</w:t>
      </w:r>
      <w:r w:rsidRPr="009F1A87">
        <w:rPr>
          <w:b/>
          <w:kern w:val="36"/>
          <w:sz w:val="28"/>
          <w:szCs w:val="28"/>
        </w:rPr>
        <w:t>;</w:t>
      </w:r>
    </w:p>
    <w:p w:rsidR="00722080" w:rsidRPr="00670AE9" w:rsidRDefault="00722080" w:rsidP="00722080">
      <w:pPr>
        <w:rPr>
          <w:rFonts w:ascii="Times New Roman" w:hAnsi="Times New Roman"/>
          <w:kern w:val="36"/>
          <w:szCs w:val="24"/>
        </w:rPr>
      </w:pPr>
      <w:r w:rsidRPr="00670AE9">
        <w:rPr>
          <w:rFonts w:ascii="Times New Roman" w:hAnsi="Times New Roman"/>
          <w:kern w:val="36"/>
          <w:szCs w:val="24"/>
        </w:rPr>
        <w:t>Nie są wymagane.</w:t>
      </w:r>
    </w:p>
    <w:p w:rsidR="00722080" w:rsidRPr="009F1A87" w:rsidRDefault="00722080" w:rsidP="00722080">
      <w:pPr>
        <w:rPr>
          <w:b/>
          <w:kern w:val="36"/>
          <w:sz w:val="28"/>
          <w:szCs w:val="28"/>
        </w:rPr>
      </w:pPr>
      <w:r w:rsidRPr="009F1A87">
        <w:rPr>
          <w:b/>
          <w:kern w:val="36"/>
          <w:sz w:val="28"/>
          <w:szCs w:val="28"/>
        </w:rPr>
        <w:t>wyposażenie w gaśnice;</w:t>
      </w:r>
    </w:p>
    <w:p w:rsidR="00722080" w:rsidRPr="009F1A87" w:rsidRDefault="00722080" w:rsidP="00722080">
      <w:pPr>
        <w:spacing w:line="360" w:lineRule="auto"/>
        <w:rPr>
          <w:rFonts w:ascii="Times New Roman" w:hAnsi="Times New Roman"/>
          <w:szCs w:val="24"/>
        </w:rPr>
      </w:pPr>
      <w:r w:rsidRPr="009F1A87">
        <w:rPr>
          <w:rFonts w:ascii="Times New Roman" w:hAnsi="Times New Roman"/>
          <w:szCs w:val="24"/>
        </w:rPr>
        <w:t>Należy przewidzieć wyposażenie budynku w gaśnice. Ilość środka gaśniczego należy przyjąć 2 kg proszku ABC na każde 100 m</w:t>
      </w:r>
      <w:r w:rsidRPr="009F1A87">
        <w:rPr>
          <w:rFonts w:ascii="Times New Roman" w:hAnsi="Times New Roman"/>
          <w:szCs w:val="24"/>
          <w:vertAlign w:val="superscript"/>
        </w:rPr>
        <w:t>2</w:t>
      </w:r>
      <w:r w:rsidRPr="009F1A87">
        <w:rPr>
          <w:rFonts w:ascii="Times New Roman" w:hAnsi="Times New Roman"/>
          <w:szCs w:val="24"/>
        </w:rPr>
        <w:t xml:space="preserve"> </w:t>
      </w:r>
      <w:r>
        <w:rPr>
          <w:rFonts w:ascii="Times New Roman" w:hAnsi="Times New Roman"/>
          <w:szCs w:val="24"/>
        </w:rPr>
        <w:t>w strefie ZL</w:t>
      </w:r>
      <w:r w:rsidRPr="009F1A87">
        <w:rPr>
          <w:rFonts w:ascii="Times New Roman" w:hAnsi="Times New Roman"/>
          <w:szCs w:val="24"/>
        </w:rPr>
        <w:t>. Gaśnice należy rozmieścić w pobliżu wyjść ewakuacyjnych i na korytarzach. Długość dojścia do miejsca ustawienia gaśnicy nie może przekraczać 30 m.</w:t>
      </w:r>
    </w:p>
    <w:p w:rsidR="00722080" w:rsidRPr="004F415A" w:rsidRDefault="00722080" w:rsidP="00722080">
      <w:pPr>
        <w:rPr>
          <w:b/>
          <w:kern w:val="36"/>
          <w:sz w:val="28"/>
          <w:szCs w:val="28"/>
        </w:rPr>
      </w:pPr>
      <w:r w:rsidRPr="004F415A">
        <w:rPr>
          <w:b/>
          <w:kern w:val="36"/>
          <w:sz w:val="28"/>
          <w:szCs w:val="28"/>
        </w:rPr>
        <w:t>zaopatrzenie w wodę do zewnętrznego gaszenia pożaru;</w:t>
      </w:r>
    </w:p>
    <w:p w:rsidR="00722080" w:rsidRPr="00D361CB" w:rsidRDefault="00722080" w:rsidP="00722080">
      <w:pPr>
        <w:spacing w:line="360" w:lineRule="auto"/>
        <w:rPr>
          <w:rFonts w:ascii="Times New Roman" w:hAnsi="Times New Roman"/>
          <w:color w:val="000000" w:themeColor="text1"/>
          <w:szCs w:val="24"/>
        </w:rPr>
      </w:pPr>
      <w:r w:rsidRPr="00D361CB">
        <w:rPr>
          <w:rFonts w:ascii="Times New Roman" w:hAnsi="Times New Roman"/>
          <w:color w:val="000000" w:themeColor="text1"/>
          <w:szCs w:val="24"/>
        </w:rPr>
        <w:t xml:space="preserve">Wymagane zaopatrzenie w wodę do celów </w:t>
      </w:r>
      <w:proofErr w:type="spellStart"/>
      <w:r w:rsidRPr="00D361CB">
        <w:rPr>
          <w:rFonts w:ascii="Times New Roman" w:hAnsi="Times New Roman"/>
          <w:color w:val="000000" w:themeColor="text1"/>
          <w:szCs w:val="24"/>
        </w:rPr>
        <w:t>p.poż</w:t>
      </w:r>
      <w:proofErr w:type="spellEnd"/>
      <w:r w:rsidRPr="00D361CB">
        <w:rPr>
          <w:rFonts w:ascii="Times New Roman" w:hAnsi="Times New Roman"/>
          <w:color w:val="000000" w:themeColor="text1"/>
          <w:szCs w:val="24"/>
        </w:rPr>
        <w:t>. wynosi 10 dm</w:t>
      </w:r>
      <w:r w:rsidRPr="00D361CB">
        <w:rPr>
          <w:rFonts w:ascii="Times New Roman" w:hAnsi="Times New Roman"/>
          <w:color w:val="000000" w:themeColor="text1"/>
          <w:szCs w:val="24"/>
          <w:vertAlign w:val="superscript"/>
        </w:rPr>
        <w:t>3</w:t>
      </w:r>
      <w:r w:rsidRPr="00D361CB">
        <w:rPr>
          <w:rFonts w:ascii="Times New Roman" w:hAnsi="Times New Roman"/>
          <w:color w:val="000000" w:themeColor="text1"/>
          <w:szCs w:val="24"/>
        </w:rPr>
        <w:t>/s. Przewiduje się wykorzystanie istniejących, nadziemnych hydrantów zewnętrznych.</w:t>
      </w:r>
    </w:p>
    <w:p w:rsidR="00722080" w:rsidRPr="004F415A" w:rsidRDefault="00722080" w:rsidP="00722080">
      <w:pPr>
        <w:rPr>
          <w:b/>
          <w:kern w:val="36"/>
          <w:sz w:val="28"/>
          <w:szCs w:val="28"/>
        </w:rPr>
      </w:pPr>
      <w:r w:rsidRPr="004F415A">
        <w:rPr>
          <w:b/>
          <w:kern w:val="36"/>
          <w:sz w:val="28"/>
          <w:szCs w:val="28"/>
        </w:rPr>
        <w:t>drogi pożarowe</w:t>
      </w:r>
    </w:p>
    <w:p w:rsidR="00722080" w:rsidRPr="004F415A" w:rsidRDefault="00722080" w:rsidP="00722080">
      <w:pPr>
        <w:spacing w:line="360" w:lineRule="auto"/>
      </w:pPr>
      <w:r w:rsidRPr="009F1A87">
        <w:rPr>
          <w:rFonts w:ascii="Times New Roman" w:hAnsi="Times New Roman"/>
          <w:szCs w:val="24"/>
        </w:rPr>
        <w:t xml:space="preserve">Do budynku </w:t>
      </w:r>
      <w:r>
        <w:rPr>
          <w:rFonts w:ascii="Times New Roman" w:hAnsi="Times New Roman"/>
          <w:szCs w:val="24"/>
        </w:rPr>
        <w:t xml:space="preserve">nie </w:t>
      </w:r>
      <w:r w:rsidRPr="009F1A87">
        <w:rPr>
          <w:rFonts w:ascii="Times New Roman" w:hAnsi="Times New Roman"/>
          <w:szCs w:val="24"/>
        </w:rPr>
        <w:t xml:space="preserve">wymaga się doprowadzenia drogi pożarowej. </w:t>
      </w:r>
      <w:r>
        <w:rPr>
          <w:rFonts w:ascii="Times New Roman" w:hAnsi="Times New Roman"/>
          <w:szCs w:val="24"/>
        </w:rPr>
        <w:t>Dojazd zapewniony drogami publicznymi.</w:t>
      </w:r>
    </w:p>
    <w:p w:rsidR="00722080" w:rsidRPr="009F1A87" w:rsidRDefault="00722080" w:rsidP="00722080">
      <w:pPr>
        <w:spacing w:line="360" w:lineRule="auto"/>
        <w:rPr>
          <w:rFonts w:ascii="Times New Roman" w:hAnsi="Times New Roman"/>
          <w:szCs w:val="24"/>
        </w:rPr>
      </w:pPr>
    </w:p>
    <w:p w:rsidR="006A0592" w:rsidRDefault="006A0592" w:rsidP="000C6037">
      <w:pPr>
        <w:spacing w:line="360" w:lineRule="auto"/>
        <w:rPr>
          <w:rFonts w:ascii="Times New Roman" w:hAnsi="Times New Roman"/>
          <w:kern w:val="36"/>
          <w:szCs w:val="24"/>
        </w:rPr>
      </w:pPr>
    </w:p>
    <w:p w:rsidR="006A0592" w:rsidRDefault="006A0592" w:rsidP="000C6037">
      <w:pPr>
        <w:spacing w:line="360" w:lineRule="auto"/>
        <w:rPr>
          <w:rFonts w:ascii="Times New Roman" w:hAnsi="Times New Roman"/>
          <w:kern w:val="36"/>
          <w:szCs w:val="24"/>
        </w:rPr>
      </w:pPr>
    </w:p>
    <w:p w:rsidR="006A0592" w:rsidRDefault="006A0592" w:rsidP="000C6037">
      <w:pPr>
        <w:spacing w:line="360" w:lineRule="auto"/>
        <w:rPr>
          <w:rFonts w:ascii="Times New Roman" w:hAnsi="Times New Roman"/>
          <w:kern w:val="36"/>
          <w:szCs w:val="24"/>
        </w:rPr>
      </w:pPr>
    </w:p>
    <w:p w:rsidR="00722080" w:rsidRDefault="00722080" w:rsidP="000C6037">
      <w:pPr>
        <w:spacing w:line="360" w:lineRule="auto"/>
        <w:rPr>
          <w:rFonts w:ascii="Times New Roman" w:hAnsi="Times New Roman"/>
          <w:kern w:val="36"/>
          <w:szCs w:val="24"/>
        </w:rPr>
      </w:pPr>
    </w:p>
    <w:p w:rsidR="00722080" w:rsidRDefault="00722080" w:rsidP="000C6037">
      <w:pPr>
        <w:spacing w:line="360" w:lineRule="auto"/>
        <w:rPr>
          <w:rFonts w:ascii="Times New Roman" w:hAnsi="Times New Roman"/>
          <w:kern w:val="36"/>
          <w:szCs w:val="24"/>
        </w:rPr>
      </w:pPr>
    </w:p>
    <w:p w:rsidR="00722080" w:rsidRDefault="00722080" w:rsidP="000C6037">
      <w:pPr>
        <w:spacing w:line="360" w:lineRule="auto"/>
        <w:rPr>
          <w:rFonts w:ascii="Times New Roman" w:hAnsi="Times New Roman"/>
          <w:kern w:val="36"/>
          <w:szCs w:val="24"/>
        </w:rPr>
      </w:pPr>
    </w:p>
    <w:p w:rsidR="00722080" w:rsidRDefault="00722080" w:rsidP="000C6037">
      <w:pPr>
        <w:spacing w:line="360" w:lineRule="auto"/>
        <w:rPr>
          <w:rFonts w:ascii="Times New Roman" w:hAnsi="Times New Roman"/>
          <w:kern w:val="36"/>
          <w:szCs w:val="24"/>
        </w:rPr>
      </w:pPr>
    </w:p>
    <w:p w:rsidR="00722080" w:rsidRDefault="00722080" w:rsidP="000C6037">
      <w:pPr>
        <w:spacing w:line="360" w:lineRule="auto"/>
        <w:rPr>
          <w:rFonts w:ascii="Times New Roman" w:hAnsi="Times New Roman"/>
          <w:kern w:val="36"/>
          <w:szCs w:val="24"/>
        </w:rPr>
      </w:pPr>
    </w:p>
    <w:p w:rsidR="00722080" w:rsidRDefault="00722080" w:rsidP="000C6037">
      <w:pPr>
        <w:spacing w:line="360" w:lineRule="auto"/>
        <w:rPr>
          <w:rFonts w:ascii="Times New Roman" w:hAnsi="Times New Roman"/>
          <w:kern w:val="36"/>
          <w:szCs w:val="24"/>
        </w:rPr>
      </w:pPr>
    </w:p>
    <w:p w:rsidR="00722080" w:rsidRDefault="00722080" w:rsidP="000C6037">
      <w:pPr>
        <w:spacing w:line="360" w:lineRule="auto"/>
        <w:rPr>
          <w:rFonts w:ascii="Times New Roman" w:hAnsi="Times New Roman"/>
          <w:kern w:val="36"/>
          <w:szCs w:val="24"/>
        </w:rPr>
      </w:pPr>
    </w:p>
    <w:p w:rsidR="00722080" w:rsidRDefault="00722080" w:rsidP="000C6037">
      <w:pPr>
        <w:spacing w:line="360" w:lineRule="auto"/>
        <w:rPr>
          <w:rFonts w:ascii="Times New Roman" w:hAnsi="Times New Roman"/>
          <w:kern w:val="36"/>
          <w:szCs w:val="24"/>
        </w:rPr>
      </w:pPr>
    </w:p>
    <w:p w:rsidR="009A51BC" w:rsidRDefault="009A51BC" w:rsidP="009A51BC">
      <w:pPr>
        <w:pStyle w:val="Lista4"/>
        <w:spacing w:line="360" w:lineRule="auto"/>
        <w:ind w:left="0" w:firstLine="0"/>
        <w:jc w:val="both"/>
        <w:rPr>
          <w:sz w:val="28"/>
        </w:rPr>
      </w:pPr>
    </w:p>
    <w:p w:rsidR="009A51BC" w:rsidRPr="009A51BC" w:rsidRDefault="009A51BC" w:rsidP="009A51BC">
      <w:pPr>
        <w:pStyle w:val="Stopka"/>
        <w:pBdr>
          <w:bottom w:val="single" w:sz="6" w:space="1" w:color="auto"/>
        </w:pBdr>
        <w:tabs>
          <w:tab w:val="clear" w:pos="9071"/>
        </w:tabs>
        <w:rPr>
          <w:sz w:val="36"/>
          <w:szCs w:val="36"/>
        </w:rPr>
      </w:pPr>
      <w:r w:rsidRPr="009A51BC">
        <w:rPr>
          <w:b/>
          <w:sz w:val="36"/>
          <w:szCs w:val="36"/>
        </w:rPr>
        <w:t>‘</w:t>
      </w:r>
      <w:proofErr w:type="spellStart"/>
      <w:r w:rsidRPr="009A51BC">
        <w:rPr>
          <w:b/>
          <w:sz w:val="36"/>
          <w:szCs w:val="36"/>
        </w:rPr>
        <w:t>mo-arch</w:t>
      </w:r>
      <w:proofErr w:type="spellEnd"/>
      <w:r w:rsidRPr="009A51BC">
        <w:rPr>
          <w:b/>
          <w:sz w:val="36"/>
          <w:szCs w:val="36"/>
        </w:rPr>
        <w:t>’</w:t>
      </w:r>
    </w:p>
    <w:p w:rsidR="009A51BC" w:rsidRPr="009A51BC" w:rsidRDefault="009A51BC" w:rsidP="009A51BC">
      <w:pPr>
        <w:pStyle w:val="Stopka"/>
        <w:tabs>
          <w:tab w:val="clear" w:pos="9071"/>
        </w:tabs>
        <w:rPr>
          <w:szCs w:val="24"/>
        </w:rPr>
      </w:pPr>
      <w:r w:rsidRPr="009A51BC">
        <w:rPr>
          <w:szCs w:val="24"/>
        </w:rPr>
        <w:t>81-312 Gdynia</w:t>
      </w:r>
    </w:p>
    <w:p w:rsidR="009A51BC" w:rsidRPr="009A51BC" w:rsidRDefault="009A51BC" w:rsidP="009A51BC">
      <w:pPr>
        <w:pStyle w:val="Stopka"/>
        <w:tabs>
          <w:tab w:val="clear" w:pos="9071"/>
        </w:tabs>
        <w:rPr>
          <w:szCs w:val="24"/>
        </w:rPr>
      </w:pPr>
      <w:r w:rsidRPr="009A51BC">
        <w:rPr>
          <w:szCs w:val="24"/>
        </w:rPr>
        <w:t>ul. Świętopełka 62</w:t>
      </w:r>
    </w:p>
    <w:p w:rsidR="009A51BC" w:rsidRPr="00703E5D" w:rsidRDefault="009A51BC" w:rsidP="009A51BC">
      <w:pPr>
        <w:pStyle w:val="Stopka"/>
        <w:tabs>
          <w:tab w:val="clear" w:pos="9071"/>
        </w:tabs>
        <w:rPr>
          <w:szCs w:val="24"/>
        </w:rPr>
      </w:pPr>
      <w:proofErr w:type="spellStart"/>
      <w:r w:rsidRPr="00703E5D">
        <w:rPr>
          <w:szCs w:val="24"/>
        </w:rPr>
        <w:t>tel</w:t>
      </w:r>
      <w:proofErr w:type="spellEnd"/>
      <w:r w:rsidRPr="00703E5D">
        <w:rPr>
          <w:szCs w:val="24"/>
        </w:rPr>
        <w:t>/</w:t>
      </w:r>
      <w:proofErr w:type="spellStart"/>
      <w:r w:rsidRPr="00703E5D">
        <w:rPr>
          <w:szCs w:val="24"/>
        </w:rPr>
        <w:t>fax</w:t>
      </w:r>
      <w:proofErr w:type="spellEnd"/>
      <w:r w:rsidRPr="00703E5D">
        <w:rPr>
          <w:szCs w:val="24"/>
        </w:rPr>
        <w:t>: (58) 621-10-28</w:t>
      </w:r>
    </w:p>
    <w:p w:rsidR="009A51BC" w:rsidRPr="00703E5D" w:rsidRDefault="009A51BC" w:rsidP="009A51BC">
      <w:pPr>
        <w:pStyle w:val="Stopka"/>
        <w:tabs>
          <w:tab w:val="clear" w:pos="9071"/>
        </w:tabs>
      </w:pPr>
      <w:r w:rsidRPr="00703E5D">
        <w:rPr>
          <w:szCs w:val="24"/>
        </w:rPr>
        <w:t>@ - mail:</w:t>
      </w:r>
      <w:r w:rsidRPr="00703E5D">
        <w:rPr>
          <w:sz w:val="28"/>
        </w:rPr>
        <w:t xml:space="preserve"> </w:t>
      </w:r>
      <w:hyperlink r:id="rId9" w:history="1">
        <w:r w:rsidRPr="00703E5D">
          <w:rPr>
            <w:rStyle w:val="Hipercze"/>
            <w:sz w:val="20"/>
          </w:rPr>
          <w:t>dorota@ochmanski.net</w:t>
        </w:r>
      </w:hyperlink>
    </w:p>
    <w:p w:rsidR="009A51BC" w:rsidRPr="00703E5D" w:rsidRDefault="009A51BC" w:rsidP="009A51BC">
      <w:pPr>
        <w:pStyle w:val="Stopka"/>
        <w:tabs>
          <w:tab w:val="clear" w:pos="9071"/>
        </w:tabs>
        <w:rPr>
          <w:sz w:val="28"/>
        </w:rPr>
      </w:pPr>
    </w:p>
    <w:p w:rsidR="009A51BC" w:rsidRPr="00703E5D" w:rsidRDefault="009A51BC" w:rsidP="009A51BC">
      <w:pPr>
        <w:pStyle w:val="Stopka"/>
        <w:tabs>
          <w:tab w:val="clear" w:pos="9071"/>
        </w:tabs>
        <w:rPr>
          <w:sz w:val="28"/>
        </w:rPr>
      </w:pPr>
    </w:p>
    <w:p w:rsidR="009A51BC" w:rsidRDefault="009A51BC" w:rsidP="009A51BC">
      <w:pPr>
        <w:pStyle w:val="Stopka"/>
        <w:tabs>
          <w:tab w:val="clear" w:pos="9071"/>
        </w:tabs>
        <w:ind w:left="2832" w:hanging="2832"/>
        <w:rPr>
          <w:b/>
          <w:sz w:val="28"/>
          <w:szCs w:val="28"/>
        </w:rPr>
      </w:pPr>
      <w:r w:rsidRPr="009A51BC">
        <w:rPr>
          <w:sz w:val="28"/>
          <w:szCs w:val="28"/>
        </w:rPr>
        <w:t xml:space="preserve"> TEMAT:                    </w:t>
      </w:r>
      <w:r w:rsidRPr="009A51BC">
        <w:rPr>
          <w:b/>
          <w:sz w:val="28"/>
          <w:szCs w:val="28"/>
        </w:rPr>
        <w:t xml:space="preserve">INFORMACJA DOTYCZĄCA </w:t>
      </w:r>
    </w:p>
    <w:p w:rsidR="009A51BC" w:rsidRPr="009A51BC" w:rsidRDefault="009A51BC" w:rsidP="009A51BC">
      <w:pPr>
        <w:pStyle w:val="Stopka"/>
        <w:tabs>
          <w:tab w:val="clear" w:pos="9071"/>
        </w:tabs>
        <w:ind w:left="2832" w:hanging="2832"/>
        <w:rPr>
          <w:sz w:val="28"/>
          <w:szCs w:val="28"/>
        </w:rPr>
      </w:pPr>
      <w:r>
        <w:rPr>
          <w:b/>
          <w:sz w:val="28"/>
          <w:szCs w:val="28"/>
        </w:rPr>
        <w:t xml:space="preserve">                                  </w:t>
      </w:r>
      <w:r w:rsidRPr="009A51BC">
        <w:rPr>
          <w:b/>
          <w:sz w:val="28"/>
          <w:szCs w:val="28"/>
        </w:rPr>
        <w:t>BEZPIECZEŃSTWA I OCHRONY ZDROWIA</w:t>
      </w:r>
    </w:p>
    <w:p w:rsidR="009A51BC" w:rsidRPr="009A51BC" w:rsidRDefault="009A51BC" w:rsidP="009A51BC">
      <w:pPr>
        <w:pStyle w:val="Stopka"/>
        <w:tabs>
          <w:tab w:val="clear" w:pos="9071"/>
        </w:tabs>
        <w:ind w:left="2832" w:hanging="2832"/>
        <w:rPr>
          <w:b/>
          <w:sz w:val="28"/>
          <w:szCs w:val="28"/>
        </w:rPr>
      </w:pPr>
      <w:r w:rsidRPr="009A51BC">
        <w:rPr>
          <w:sz w:val="28"/>
          <w:szCs w:val="28"/>
        </w:rPr>
        <w:t xml:space="preserve">                                  </w:t>
      </w:r>
      <w:r w:rsidRPr="009A51BC">
        <w:rPr>
          <w:b/>
          <w:sz w:val="28"/>
          <w:szCs w:val="28"/>
        </w:rPr>
        <w:t xml:space="preserve">PROJEKTU </w:t>
      </w:r>
      <w:r w:rsidR="008F3F46">
        <w:rPr>
          <w:b/>
          <w:sz w:val="28"/>
          <w:szCs w:val="28"/>
        </w:rPr>
        <w:t xml:space="preserve">ROZBUDOWY </w:t>
      </w:r>
      <w:r w:rsidRPr="009A51BC">
        <w:rPr>
          <w:b/>
          <w:sz w:val="28"/>
          <w:szCs w:val="28"/>
        </w:rPr>
        <w:t xml:space="preserve"> BUDYNKU</w:t>
      </w:r>
    </w:p>
    <w:p w:rsidR="009A51BC" w:rsidRDefault="009A51BC" w:rsidP="009A51BC">
      <w:pPr>
        <w:pStyle w:val="Stopka"/>
        <w:tabs>
          <w:tab w:val="clear" w:pos="9071"/>
        </w:tabs>
        <w:ind w:left="2832" w:hanging="2832"/>
        <w:rPr>
          <w:b/>
          <w:sz w:val="28"/>
          <w:szCs w:val="28"/>
        </w:rPr>
      </w:pPr>
      <w:r w:rsidRPr="009A51BC">
        <w:rPr>
          <w:b/>
          <w:sz w:val="28"/>
          <w:szCs w:val="28"/>
        </w:rPr>
        <w:t xml:space="preserve">    </w:t>
      </w:r>
      <w:r>
        <w:rPr>
          <w:b/>
          <w:sz w:val="28"/>
          <w:szCs w:val="28"/>
        </w:rPr>
        <w:t xml:space="preserve">                              </w:t>
      </w:r>
      <w:r w:rsidRPr="009A51BC">
        <w:rPr>
          <w:b/>
          <w:sz w:val="28"/>
          <w:szCs w:val="28"/>
        </w:rPr>
        <w:t>UŻYT</w:t>
      </w:r>
      <w:r>
        <w:rPr>
          <w:b/>
          <w:sz w:val="28"/>
          <w:szCs w:val="28"/>
        </w:rPr>
        <w:t xml:space="preserve">ECZNOŚCI PUBLICZNEJ NA </w:t>
      </w:r>
    </w:p>
    <w:p w:rsidR="009A51BC" w:rsidRPr="009A51BC" w:rsidRDefault="009A51BC" w:rsidP="009A51BC">
      <w:pPr>
        <w:pStyle w:val="Stopka"/>
        <w:tabs>
          <w:tab w:val="clear" w:pos="9071"/>
        </w:tabs>
        <w:ind w:left="2832" w:hanging="2832"/>
        <w:rPr>
          <w:b/>
          <w:sz w:val="28"/>
          <w:szCs w:val="28"/>
        </w:rPr>
      </w:pPr>
      <w:r>
        <w:rPr>
          <w:b/>
          <w:sz w:val="28"/>
          <w:szCs w:val="28"/>
        </w:rPr>
        <w:t xml:space="preserve">                                  </w:t>
      </w:r>
      <w:r w:rsidRPr="009A51BC">
        <w:rPr>
          <w:b/>
          <w:sz w:val="28"/>
          <w:szCs w:val="28"/>
        </w:rPr>
        <w:t>BIBLIOTEK</w:t>
      </w:r>
      <w:r w:rsidR="008F3F46">
        <w:rPr>
          <w:b/>
          <w:sz w:val="28"/>
          <w:szCs w:val="28"/>
        </w:rPr>
        <w:t>Ę I KLUB WIEJSKI</w:t>
      </w:r>
    </w:p>
    <w:p w:rsidR="009A51BC" w:rsidRPr="009A51BC" w:rsidRDefault="008F3F46" w:rsidP="009A51BC">
      <w:pPr>
        <w:pStyle w:val="Stopka"/>
        <w:tabs>
          <w:tab w:val="clear" w:pos="9071"/>
        </w:tabs>
        <w:rPr>
          <w:sz w:val="28"/>
          <w:szCs w:val="28"/>
        </w:rPr>
      </w:pPr>
      <w:r>
        <w:rPr>
          <w:b/>
          <w:sz w:val="28"/>
          <w:szCs w:val="28"/>
        </w:rPr>
        <w:t xml:space="preserve">                                </w:t>
      </w:r>
      <w:r w:rsidR="009A51BC">
        <w:rPr>
          <w:sz w:val="28"/>
          <w:szCs w:val="28"/>
        </w:rPr>
        <w:t xml:space="preserve"> </w:t>
      </w:r>
      <w:r>
        <w:rPr>
          <w:sz w:val="28"/>
          <w:szCs w:val="28"/>
        </w:rPr>
        <w:t>Kosewo</w:t>
      </w:r>
      <w:r w:rsidR="009A51BC" w:rsidRPr="009A51BC">
        <w:rPr>
          <w:sz w:val="28"/>
          <w:szCs w:val="28"/>
        </w:rPr>
        <w:t xml:space="preserve">, </w:t>
      </w:r>
      <w:proofErr w:type="spellStart"/>
      <w:r w:rsidR="009A51BC" w:rsidRPr="009A51BC">
        <w:rPr>
          <w:sz w:val="28"/>
          <w:szCs w:val="28"/>
        </w:rPr>
        <w:t>gm.Pomiechówek</w:t>
      </w:r>
      <w:proofErr w:type="spellEnd"/>
      <w:r w:rsidR="009A51BC" w:rsidRPr="009A51BC">
        <w:rPr>
          <w:sz w:val="28"/>
          <w:szCs w:val="28"/>
        </w:rPr>
        <w:t xml:space="preserve"> </w:t>
      </w:r>
    </w:p>
    <w:p w:rsidR="009A51BC" w:rsidRPr="009A51BC" w:rsidRDefault="009A51BC" w:rsidP="009A51BC">
      <w:pPr>
        <w:pStyle w:val="Stopka"/>
        <w:tabs>
          <w:tab w:val="clear" w:pos="9071"/>
        </w:tabs>
        <w:rPr>
          <w:sz w:val="28"/>
          <w:szCs w:val="28"/>
        </w:rPr>
      </w:pPr>
      <w:r>
        <w:rPr>
          <w:sz w:val="28"/>
          <w:szCs w:val="28"/>
        </w:rPr>
        <w:t xml:space="preserve">                                 </w:t>
      </w:r>
      <w:proofErr w:type="spellStart"/>
      <w:r w:rsidRPr="009A51BC">
        <w:rPr>
          <w:sz w:val="28"/>
          <w:szCs w:val="28"/>
        </w:rPr>
        <w:t>Dz.nr</w:t>
      </w:r>
      <w:proofErr w:type="spellEnd"/>
      <w:r w:rsidRPr="009A51BC">
        <w:rPr>
          <w:sz w:val="28"/>
          <w:szCs w:val="28"/>
        </w:rPr>
        <w:t xml:space="preserve"> ewid.</w:t>
      </w:r>
      <w:r w:rsidR="008F3F46">
        <w:rPr>
          <w:sz w:val="28"/>
          <w:szCs w:val="28"/>
        </w:rPr>
        <w:t>29, 33</w:t>
      </w:r>
    </w:p>
    <w:p w:rsidR="009A51BC" w:rsidRPr="009A51BC" w:rsidRDefault="009A51BC" w:rsidP="009A51BC">
      <w:pPr>
        <w:pStyle w:val="Stopka"/>
        <w:tabs>
          <w:tab w:val="clear" w:pos="9071"/>
        </w:tabs>
        <w:rPr>
          <w:sz w:val="28"/>
          <w:szCs w:val="28"/>
        </w:rPr>
      </w:pPr>
      <w:r w:rsidRPr="009A51BC">
        <w:rPr>
          <w:sz w:val="28"/>
          <w:szCs w:val="28"/>
        </w:rPr>
        <w:t xml:space="preserve">                                       </w:t>
      </w:r>
    </w:p>
    <w:p w:rsidR="009A51BC" w:rsidRPr="009A51BC" w:rsidRDefault="009A51BC" w:rsidP="009A51BC">
      <w:pPr>
        <w:pStyle w:val="Stopka"/>
        <w:tabs>
          <w:tab w:val="clear" w:pos="9071"/>
        </w:tabs>
        <w:rPr>
          <w:sz w:val="28"/>
          <w:szCs w:val="28"/>
        </w:rPr>
      </w:pPr>
    </w:p>
    <w:p w:rsidR="009A51BC" w:rsidRDefault="009A51BC" w:rsidP="009A51BC">
      <w:pPr>
        <w:pStyle w:val="Stopka"/>
        <w:tabs>
          <w:tab w:val="clear" w:pos="9071"/>
        </w:tabs>
        <w:ind w:left="2832" w:hanging="2772"/>
        <w:rPr>
          <w:sz w:val="28"/>
          <w:szCs w:val="28"/>
        </w:rPr>
      </w:pPr>
      <w:r>
        <w:rPr>
          <w:sz w:val="28"/>
          <w:szCs w:val="28"/>
        </w:rPr>
        <w:t xml:space="preserve">INWESTOR:            </w:t>
      </w:r>
      <w:r w:rsidRPr="009A51BC">
        <w:rPr>
          <w:sz w:val="28"/>
          <w:szCs w:val="28"/>
        </w:rPr>
        <w:t>Gmina P</w:t>
      </w:r>
      <w:r>
        <w:rPr>
          <w:sz w:val="28"/>
          <w:szCs w:val="28"/>
        </w:rPr>
        <w:t xml:space="preserve">omiechówek z siedzibą </w:t>
      </w:r>
    </w:p>
    <w:p w:rsidR="009A51BC" w:rsidRDefault="009A51BC" w:rsidP="009A51BC">
      <w:pPr>
        <w:pStyle w:val="Stopka"/>
        <w:tabs>
          <w:tab w:val="clear" w:pos="9071"/>
        </w:tabs>
        <w:ind w:left="2832" w:hanging="2772"/>
        <w:rPr>
          <w:sz w:val="28"/>
          <w:szCs w:val="28"/>
        </w:rPr>
      </w:pPr>
      <w:r>
        <w:rPr>
          <w:sz w:val="28"/>
          <w:szCs w:val="28"/>
        </w:rPr>
        <w:t xml:space="preserve">                                 w Brodach </w:t>
      </w:r>
      <w:r w:rsidRPr="009A51BC">
        <w:rPr>
          <w:sz w:val="28"/>
          <w:szCs w:val="28"/>
        </w:rPr>
        <w:t xml:space="preserve">Parcelach, </w:t>
      </w:r>
    </w:p>
    <w:p w:rsidR="009A51BC" w:rsidRPr="009A51BC" w:rsidRDefault="009A51BC" w:rsidP="009A51BC">
      <w:pPr>
        <w:pStyle w:val="Stopka"/>
        <w:tabs>
          <w:tab w:val="clear" w:pos="9071"/>
        </w:tabs>
        <w:ind w:left="2832" w:hanging="2772"/>
        <w:rPr>
          <w:sz w:val="28"/>
          <w:szCs w:val="28"/>
        </w:rPr>
      </w:pPr>
      <w:r>
        <w:rPr>
          <w:sz w:val="28"/>
          <w:szCs w:val="28"/>
        </w:rPr>
        <w:t xml:space="preserve">                                 </w:t>
      </w:r>
      <w:proofErr w:type="spellStart"/>
      <w:r w:rsidRPr="009A51BC">
        <w:rPr>
          <w:sz w:val="28"/>
          <w:szCs w:val="28"/>
        </w:rPr>
        <w:t>ul.Szkolna</w:t>
      </w:r>
      <w:proofErr w:type="spellEnd"/>
      <w:r w:rsidRPr="009A51BC">
        <w:rPr>
          <w:sz w:val="28"/>
          <w:szCs w:val="28"/>
        </w:rPr>
        <w:t xml:space="preserve"> 1a, 05-180 Pomiechówek</w:t>
      </w:r>
      <w:r w:rsidRPr="009A51BC">
        <w:rPr>
          <w:sz w:val="28"/>
          <w:szCs w:val="28"/>
        </w:rPr>
        <w:tab/>
      </w:r>
      <w:r w:rsidRPr="009A51BC">
        <w:rPr>
          <w:sz w:val="28"/>
          <w:szCs w:val="28"/>
        </w:rPr>
        <w:tab/>
      </w:r>
      <w:r w:rsidRPr="009A51BC">
        <w:rPr>
          <w:sz w:val="28"/>
          <w:szCs w:val="28"/>
        </w:rPr>
        <w:tab/>
      </w:r>
    </w:p>
    <w:p w:rsidR="009A51BC" w:rsidRPr="009A51BC" w:rsidRDefault="009A51BC" w:rsidP="009A51BC">
      <w:pPr>
        <w:pStyle w:val="Stopka"/>
        <w:tabs>
          <w:tab w:val="clear" w:pos="9071"/>
        </w:tabs>
        <w:rPr>
          <w:sz w:val="28"/>
          <w:szCs w:val="28"/>
        </w:rPr>
      </w:pPr>
    </w:p>
    <w:p w:rsidR="009A51BC" w:rsidRPr="009A51BC" w:rsidRDefault="009A51BC" w:rsidP="009A51BC">
      <w:pPr>
        <w:pStyle w:val="Stopka"/>
        <w:tabs>
          <w:tab w:val="clear" w:pos="9071"/>
        </w:tabs>
        <w:rPr>
          <w:sz w:val="28"/>
          <w:szCs w:val="28"/>
        </w:rPr>
      </w:pPr>
      <w:r w:rsidRPr="009A51BC">
        <w:rPr>
          <w:sz w:val="28"/>
          <w:szCs w:val="28"/>
        </w:rPr>
        <w:t xml:space="preserve"> STADIUM:</w:t>
      </w:r>
      <w:r>
        <w:rPr>
          <w:sz w:val="28"/>
          <w:szCs w:val="28"/>
        </w:rPr>
        <w:t xml:space="preserve">               </w:t>
      </w:r>
      <w:r w:rsidRPr="009A51BC">
        <w:rPr>
          <w:b/>
          <w:sz w:val="28"/>
          <w:szCs w:val="28"/>
        </w:rPr>
        <w:t>projekt budowlany</w:t>
      </w:r>
    </w:p>
    <w:p w:rsidR="009A51BC" w:rsidRPr="009A51BC" w:rsidRDefault="009A51BC" w:rsidP="009A51BC">
      <w:pPr>
        <w:pStyle w:val="Stopka"/>
        <w:tabs>
          <w:tab w:val="clear" w:pos="9071"/>
        </w:tabs>
        <w:rPr>
          <w:sz w:val="28"/>
          <w:szCs w:val="28"/>
        </w:rPr>
      </w:pPr>
    </w:p>
    <w:p w:rsidR="009A51BC" w:rsidRPr="009A51BC" w:rsidRDefault="009A51BC" w:rsidP="009A51BC">
      <w:pPr>
        <w:pStyle w:val="Stopka"/>
        <w:tabs>
          <w:tab w:val="clear" w:pos="9071"/>
        </w:tabs>
        <w:rPr>
          <w:b/>
          <w:sz w:val="28"/>
          <w:szCs w:val="28"/>
        </w:rPr>
      </w:pPr>
      <w:r w:rsidRPr="009A51BC">
        <w:rPr>
          <w:sz w:val="28"/>
          <w:szCs w:val="28"/>
        </w:rPr>
        <w:t xml:space="preserve"> BRANŻA</w:t>
      </w:r>
      <w:r>
        <w:rPr>
          <w:sz w:val="28"/>
          <w:szCs w:val="28"/>
        </w:rPr>
        <w:t xml:space="preserve">:                 </w:t>
      </w:r>
      <w:r w:rsidRPr="009A51BC">
        <w:rPr>
          <w:b/>
          <w:sz w:val="28"/>
          <w:szCs w:val="28"/>
        </w:rPr>
        <w:t>architektura</w:t>
      </w:r>
    </w:p>
    <w:p w:rsidR="009A51BC" w:rsidRPr="009A51BC" w:rsidRDefault="009A51BC" w:rsidP="009A51BC">
      <w:pPr>
        <w:pStyle w:val="Stopka"/>
        <w:tabs>
          <w:tab w:val="clear" w:pos="9071"/>
        </w:tabs>
        <w:rPr>
          <w:b/>
          <w:sz w:val="28"/>
          <w:szCs w:val="28"/>
        </w:rPr>
      </w:pPr>
    </w:p>
    <w:p w:rsidR="009A51BC" w:rsidRDefault="009A51BC" w:rsidP="009A51BC">
      <w:pPr>
        <w:pStyle w:val="Stopka"/>
        <w:tabs>
          <w:tab w:val="clear" w:pos="9071"/>
        </w:tabs>
        <w:rPr>
          <w:sz w:val="28"/>
          <w:szCs w:val="28"/>
        </w:rPr>
      </w:pPr>
      <w:r w:rsidRPr="009A51BC">
        <w:rPr>
          <w:sz w:val="28"/>
          <w:szCs w:val="28"/>
        </w:rPr>
        <w:t xml:space="preserve"> </w:t>
      </w:r>
      <w:r>
        <w:rPr>
          <w:sz w:val="28"/>
          <w:szCs w:val="28"/>
        </w:rPr>
        <w:t xml:space="preserve">PROJEKTOWAŁ:    </w:t>
      </w:r>
      <w:r w:rsidRPr="009A51BC">
        <w:rPr>
          <w:sz w:val="28"/>
          <w:szCs w:val="28"/>
        </w:rPr>
        <w:t>arch. Marcin Ochmań</w:t>
      </w:r>
      <w:r>
        <w:rPr>
          <w:sz w:val="28"/>
          <w:szCs w:val="28"/>
        </w:rPr>
        <w:t>ski</w:t>
      </w:r>
    </w:p>
    <w:p w:rsidR="009A51BC" w:rsidRPr="009A51BC" w:rsidRDefault="009A51BC" w:rsidP="009A51BC">
      <w:pPr>
        <w:pStyle w:val="Stopka"/>
        <w:tabs>
          <w:tab w:val="clear" w:pos="9071"/>
        </w:tabs>
        <w:rPr>
          <w:sz w:val="28"/>
          <w:szCs w:val="28"/>
        </w:rPr>
      </w:pPr>
      <w:r>
        <w:rPr>
          <w:sz w:val="28"/>
          <w:szCs w:val="28"/>
        </w:rPr>
        <w:t xml:space="preserve">                                </w:t>
      </w:r>
      <w:r w:rsidRPr="009A51BC">
        <w:rPr>
          <w:sz w:val="28"/>
          <w:szCs w:val="28"/>
        </w:rPr>
        <w:t xml:space="preserve"> </w:t>
      </w:r>
      <w:proofErr w:type="spellStart"/>
      <w:r w:rsidRPr="009A51BC">
        <w:rPr>
          <w:sz w:val="28"/>
          <w:szCs w:val="28"/>
        </w:rPr>
        <w:t>Upr.nr</w:t>
      </w:r>
      <w:proofErr w:type="spellEnd"/>
      <w:r w:rsidRPr="009A51BC">
        <w:rPr>
          <w:sz w:val="28"/>
          <w:szCs w:val="28"/>
        </w:rPr>
        <w:t xml:space="preserve"> 6056/GD/94</w:t>
      </w:r>
    </w:p>
    <w:p w:rsidR="009A51BC" w:rsidRPr="00AE083A" w:rsidRDefault="009A51BC" w:rsidP="009A51BC">
      <w:pPr>
        <w:pStyle w:val="Stopka"/>
        <w:tabs>
          <w:tab w:val="clear" w:pos="9071"/>
        </w:tabs>
        <w:rPr>
          <w:sz w:val="32"/>
          <w:szCs w:val="32"/>
        </w:rPr>
      </w:pPr>
    </w:p>
    <w:p w:rsidR="009A51BC" w:rsidRPr="00AE083A" w:rsidRDefault="009A51BC" w:rsidP="009A51BC">
      <w:pPr>
        <w:pStyle w:val="Stopka"/>
        <w:tabs>
          <w:tab w:val="clear" w:pos="9071"/>
        </w:tabs>
        <w:rPr>
          <w:bCs/>
          <w:sz w:val="32"/>
          <w:szCs w:val="32"/>
        </w:rPr>
      </w:pPr>
      <w:r w:rsidRPr="00AE083A">
        <w:rPr>
          <w:sz w:val="32"/>
          <w:szCs w:val="32"/>
        </w:rPr>
        <w:t xml:space="preserve"> </w:t>
      </w:r>
    </w:p>
    <w:p w:rsidR="009A51BC" w:rsidRPr="00AE083A" w:rsidRDefault="009A51BC" w:rsidP="009A51BC">
      <w:pPr>
        <w:pStyle w:val="Stopka"/>
        <w:tabs>
          <w:tab w:val="clear" w:pos="9071"/>
        </w:tabs>
        <w:rPr>
          <w:sz w:val="32"/>
          <w:szCs w:val="32"/>
        </w:rPr>
      </w:pPr>
    </w:p>
    <w:p w:rsidR="009A51BC" w:rsidRDefault="009A51BC" w:rsidP="009A51BC">
      <w:pPr>
        <w:pStyle w:val="Stopka"/>
        <w:tabs>
          <w:tab w:val="clear" w:pos="9071"/>
        </w:tabs>
        <w:rPr>
          <w:sz w:val="32"/>
          <w:szCs w:val="32"/>
        </w:rPr>
      </w:pPr>
      <w:r>
        <w:rPr>
          <w:sz w:val="32"/>
          <w:szCs w:val="32"/>
        </w:rPr>
        <w:t>DATA:                   maj</w:t>
      </w:r>
      <w:r w:rsidRPr="00AE083A">
        <w:rPr>
          <w:sz w:val="32"/>
          <w:szCs w:val="32"/>
        </w:rPr>
        <w:t xml:space="preserve"> </w:t>
      </w:r>
      <w:r>
        <w:rPr>
          <w:sz w:val="32"/>
          <w:szCs w:val="32"/>
        </w:rPr>
        <w:t xml:space="preserve"> 2013</w:t>
      </w:r>
      <w:r w:rsidRPr="00AE083A">
        <w:rPr>
          <w:sz w:val="32"/>
          <w:szCs w:val="32"/>
        </w:rPr>
        <w:t>’</w:t>
      </w:r>
    </w:p>
    <w:p w:rsidR="009A51BC" w:rsidRDefault="009A51BC" w:rsidP="009A51BC">
      <w:pPr>
        <w:pStyle w:val="Stopka"/>
        <w:tabs>
          <w:tab w:val="clear" w:pos="9071"/>
        </w:tabs>
        <w:rPr>
          <w:sz w:val="32"/>
          <w:szCs w:val="32"/>
        </w:rPr>
      </w:pPr>
    </w:p>
    <w:p w:rsidR="00AF3BA8" w:rsidRDefault="00AF3BA8" w:rsidP="009A51BC">
      <w:pPr>
        <w:pStyle w:val="Stopka"/>
        <w:tabs>
          <w:tab w:val="clear" w:pos="9071"/>
        </w:tabs>
        <w:rPr>
          <w:sz w:val="32"/>
          <w:szCs w:val="32"/>
        </w:rPr>
      </w:pPr>
    </w:p>
    <w:p w:rsidR="00DC31F4" w:rsidRDefault="00DC31F4" w:rsidP="009A51BC">
      <w:pPr>
        <w:pStyle w:val="Stopka"/>
        <w:tabs>
          <w:tab w:val="clear" w:pos="9071"/>
        </w:tabs>
        <w:rPr>
          <w:sz w:val="32"/>
          <w:szCs w:val="32"/>
        </w:rPr>
      </w:pPr>
    </w:p>
    <w:p w:rsidR="00FE41DB" w:rsidRDefault="00FE41DB" w:rsidP="009A51BC">
      <w:pPr>
        <w:pStyle w:val="Stopka"/>
        <w:tabs>
          <w:tab w:val="clear" w:pos="9071"/>
        </w:tabs>
        <w:rPr>
          <w:sz w:val="32"/>
          <w:szCs w:val="32"/>
        </w:rPr>
      </w:pPr>
    </w:p>
    <w:p w:rsidR="00DC31F4" w:rsidRDefault="00DC31F4" w:rsidP="009A51BC">
      <w:pPr>
        <w:pStyle w:val="Stopka"/>
        <w:tabs>
          <w:tab w:val="clear" w:pos="9071"/>
        </w:tabs>
        <w:rPr>
          <w:sz w:val="32"/>
          <w:szCs w:val="32"/>
        </w:rPr>
      </w:pPr>
    </w:p>
    <w:p w:rsidR="00972812" w:rsidRPr="000C6037" w:rsidRDefault="00972812" w:rsidP="000C6037">
      <w:pPr>
        <w:spacing w:line="360" w:lineRule="auto"/>
      </w:pPr>
    </w:p>
    <w:p w:rsidR="00956299" w:rsidRDefault="00F864DA" w:rsidP="00FE41DB">
      <w:pPr>
        <w:pStyle w:val="Nagwek3"/>
        <w:widowControl/>
        <w:numPr>
          <w:ilvl w:val="0"/>
          <w:numId w:val="25"/>
        </w:numPr>
        <w:tabs>
          <w:tab w:val="left" w:pos="360"/>
        </w:tabs>
      </w:pPr>
      <w:bookmarkStart w:id="167" w:name="_Toc10731278"/>
      <w:bookmarkStart w:id="168" w:name="_Toc190579246"/>
      <w:r>
        <w:lastRenderedPageBreak/>
        <w:t>Informacja dotycząca bezpieczeństwa i ochrony zdrowia</w:t>
      </w:r>
      <w:bookmarkEnd w:id="167"/>
      <w:bookmarkEnd w:id="168"/>
    </w:p>
    <w:p w:rsidR="00956299" w:rsidRDefault="00956299">
      <w:pPr>
        <w:pStyle w:val="Spistreci1"/>
      </w:pPr>
    </w:p>
    <w:p w:rsidR="00956299" w:rsidRDefault="00F864DA">
      <w:pPr>
        <w:ind w:left="142"/>
        <w:rPr>
          <w:rFonts w:cs="Arial"/>
          <w:sz w:val="22"/>
        </w:rPr>
      </w:pPr>
      <w:r>
        <w:rPr>
          <w:rFonts w:cs="Arial"/>
          <w:b/>
          <w:bCs/>
          <w:sz w:val="22"/>
        </w:rPr>
        <w:t>1.</w:t>
      </w:r>
      <w:r>
        <w:rPr>
          <w:rFonts w:cs="Arial"/>
          <w:sz w:val="22"/>
        </w:rPr>
        <w:t xml:space="preserve"> ZAKRES ROBÓT DLA CAŁEGO ZAMIERZENIA BUDOWLANEGO ORAZ KOLEJNOŚĆ REALIZACJI POSZCZEGÓLNYCH OBIEKTÓW</w:t>
      </w:r>
    </w:p>
    <w:p w:rsidR="00956299" w:rsidRDefault="00956299">
      <w:pPr>
        <w:rPr>
          <w:rFonts w:cs="Arial"/>
          <w:b/>
          <w:bCs/>
          <w:sz w:val="22"/>
        </w:rPr>
      </w:pPr>
    </w:p>
    <w:p w:rsidR="00956299" w:rsidRDefault="00F864DA">
      <w:pPr>
        <w:rPr>
          <w:rFonts w:cs="Arial"/>
          <w:sz w:val="22"/>
        </w:rPr>
      </w:pPr>
      <w:r>
        <w:rPr>
          <w:rFonts w:cs="Arial"/>
          <w:sz w:val="22"/>
        </w:rPr>
        <w:t xml:space="preserve">Przedmiotem projektu jest </w:t>
      </w:r>
      <w:r w:rsidR="00FE41DB">
        <w:rPr>
          <w:sz w:val="22"/>
        </w:rPr>
        <w:t>rozbudowa</w:t>
      </w:r>
      <w:r w:rsidR="009A51BC">
        <w:rPr>
          <w:sz w:val="22"/>
        </w:rPr>
        <w:t xml:space="preserve"> budynku użyteczności publicznej na potrzeby realizacji pomieszczeń </w:t>
      </w:r>
      <w:r w:rsidR="00FE41DB">
        <w:rPr>
          <w:sz w:val="22"/>
        </w:rPr>
        <w:t xml:space="preserve">biblioteki, klubu wiejskiego, pomieszczenia socjalnego i </w:t>
      </w:r>
      <w:r w:rsidR="009A51BC">
        <w:rPr>
          <w:sz w:val="22"/>
        </w:rPr>
        <w:t>zaplecz</w:t>
      </w:r>
      <w:r w:rsidR="00FE41DB">
        <w:rPr>
          <w:sz w:val="22"/>
        </w:rPr>
        <w:t>a</w:t>
      </w:r>
      <w:r w:rsidR="009A51BC">
        <w:rPr>
          <w:sz w:val="22"/>
        </w:rPr>
        <w:t xml:space="preserve"> sanitarn</w:t>
      </w:r>
      <w:r w:rsidR="00FE41DB">
        <w:rPr>
          <w:sz w:val="22"/>
        </w:rPr>
        <w:t>ego</w:t>
      </w:r>
    </w:p>
    <w:p w:rsidR="00956299" w:rsidRDefault="00F864DA">
      <w:pPr>
        <w:rPr>
          <w:rFonts w:cs="Arial"/>
          <w:sz w:val="22"/>
        </w:rPr>
      </w:pPr>
      <w:r>
        <w:rPr>
          <w:rFonts w:cs="Arial"/>
          <w:sz w:val="22"/>
        </w:rPr>
        <w:t>Budynek przykryty dachem płaskim.</w:t>
      </w:r>
    </w:p>
    <w:p w:rsidR="00956299" w:rsidRDefault="00956299">
      <w:pPr>
        <w:rPr>
          <w:rFonts w:cs="Arial"/>
          <w:sz w:val="22"/>
        </w:rPr>
      </w:pPr>
    </w:p>
    <w:p w:rsidR="00956299" w:rsidRDefault="00F864DA">
      <w:pPr>
        <w:rPr>
          <w:rFonts w:cs="Arial"/>
          <w:sz w:val="22"/>
        </w:rPr>
      </w:pPr>
      <w:r>
        <w:rPr>
          <w:rFonts w:cs="Arial"/>
          <w:sz w:val="22"/>
        </w:rPr>
        <w:t>Zakres robót budowlanych związanych ze wznoszeniem projektowanego budynku obejmuje roboty:</w:t>
      </w:r>
    </w:p>
    <w:p w:rsidR="00956299" w:rsidRDefault="00F864DA" w:rsidP="002B35BB">
      <w:pPr>
        <w:numPr>
          <w:ilvl w:val="0"/>
          <w:numId w:val="10"/>
        </w:numPr>
        <w:ind w:left="283" w:hanging="283"/>
        <w:rPr>
          <w:rFonts w:cs="Arial"/>
          <w:sz w:val="20"/>
        </w:rPr>
      </w:pPr>
      <w:r>
        <w:rPr>
          <w:rFonts w:cs="Arial"/>
          <w:sz w:val="20"/>
        </w:rPr>
        <w:t xml:space="preserve">ziemne w zakresie wykopów </w:t>
      </w:r>
    </w:p>
    <w:p w:rsidR="00956299" w:rsidRDefault="00F864DA" w:rsidP="002B35BB">
      <w:pPr>
        <w:numPr>
          <w:ilvl w:val="0"/>
          <w:numId w:val="10"/>
        </w:numPr>
        <w:ind w:left="283" w:hanging="283"/>
        <w:rPr>
          <w:rFonts w:cs="Arial"/>
          <w:sz w:val="20"/>
        </w:rPr>
      </w:pPr>
      <w:r>
        <w:rPr>
          <w:rFonts w:cs="Arial"/>
          <w:sz w:val="20"/>
        </w:rPr>
        <w:t xml:space="preserve">betoniarskie i zbrojarskie w zakresie wykonania </w:t>
      </w:r>
      <w:r w:rsidR="009A51BC">
        <w:rPr>
          <w:rFonts w:cs="Arial"/>
          <w:sz w:val="20"/>
        </w:rPr>
        <w:t>fundamentów</w:t>
      </w:r>
      <w:r>
        <w:rPr>
          <w:rFonts w:cs="Arial"/>
          <w:sz w:val="20"/>
        </w:rPr>
        <w:t xml:space="preserve"> </w:t>
      </w:r>
      <w:r w:rsidR="00FE41DB">
        <w:rPr>
          <w:rFonts w:cs="Arial"/>
          <w:sz w:val="20"/>
        </w:rPr>
        <w:t xml:space="preserve">, </w:t>
      </w:r>
      <w:r w:rsidR="00972812">
        <w:rPr>
          <w:rFonts w:cs="Arial"/>
          <w:sz w:val="20"/>
        </w:rPr>
        <w:t>wieńców,</w:t>
      </w:r>
      <w:r>
        <w:rPr>
          <w:rFonts w:cs="Arial"/>
          <w:sz w:val="20"/>
        </w:rPr>
        <w:t xml:space="preserve"> strop</w:t>
      </w:r>
      <w:r w:rsidR="00FE41DB">
        <w:rPr>
          <w:rFonts w:cs="Arial"/>
          <w:sz w:val="20"/>
        </w:rPr>
        <w:t>odachu</w:t>
      </w:r>
    </w:p>
    <w:p w:rsidR="00956299" w:rsidRDefault="00F864DA" w:rsidP="002B35BB">
      <w:pPr>
        <w:numPr>
          <w:ilvl w:val="0"/>
          <w:numId w:val="10"/>
        </w:numPr>
        <w:ind w:left="283" w:hanging="283"/>
        <w:rPr>
          <w:rFonts w:cs="Arial"/>
          <w:sz w:val="20"/>
        </w:rPr>
      </w:pPr>
      <w:r>
        <w:rPr>
          <w:rFonts w:cs="Arial"/>
          <w:sz w:val="20"/>
        </w:rPr>
        <w:t>murarskie w zakresie wznoszenia ścian z bloczków drobnowymiarowych i kominów</w:t>
      </w:r>
    </w:p>
    <w:p w:rsidR="00956299" w:rsidRDefault="00F864DA" w:rsidP="002B35BB">
      <w:pPr>
        <w:numPr>
          <w:ilvl w:val="0"/>
          <w:numId w:val="10"/>
        </w:numPr>
        <w:ind w:left="283" w:hanging="283"/>
        <w:rPr>
          <w:rFonts w:cs="Arial"/>
          <w:sz w:val="20"/>
        </w:rPr>
      </w:pPr>
      <w:r>
        <w:rPr>
          <w:rFonts w:cs="Arial"/>
          <w:sz w:val="20"/>
        </w:rPr>
        <w:t>dekarskie w zakresie wykonania pokrycia dachu i obróbek</w:t>
      </w:r>
    </w:p>
    <w:p w:rsidR="00956299" w:rsidRDefault="00F864DA" w:rsidP="002B35BB">
      <w:pPr>
        <w:numPr>
          <w:ilvl w:val="0"/>
          <w:numId w:val="10"/>
        </w:numPr>
        <w:ind w:left="283" w:hanging="283"/>
        <w:rPr>
          <w:rFonts w:cs="Arial"/>
          <w:sz w:val="20"/>
        </w:rPr>
      </w:pPr>
      <w:r>
        <w:rPr>
          <w:rFonts w:cs="Arial"/>
          <w:sz w:val="20"/>
        </w:rPr>
        <w:t>izolacyjne w zakresie wykonania izolacji przeciwwodnych pionowych i poziomych oraz izolacji termicznej ścian zewnętrznych</w:t>
      </w:r>
    </w:p>
    <w:p w:rsidR="00956299" w:rsidRDefault="00F864DA" w:rsidP="002B35BB">
      <w:pPr>
        <w:numPr>
          <w:ilvl w:val="0"/>
          <w:numId w:val="10"/>
        </w:numPr>
        <w:ind w:left="283" w:hanging="283"/>
        <w:rPr>
          <w:rFonts w:cs="Arial"/>
          <w:sz w:val="20"/>
        </w:rPr>
      </w:pPr>
      <w:r>
        <w:rPr>
          <w:rFonts w:cs="Arial"/>
          <w:sz w:val="20"/>
        </w:rPr>
        <w:t>tynkarskie w zakresie wykonania tynków wewnętrznych oraz cienkowarstwowych tynków zewnętrznych</w:t>
      </w:r>
    </w:p>
    <w:p w:rsidR="00956299" w:rsidRDefault="00F864DA" w:rsidP="002B35BB">
      <w:pPr>
        <w:numPr>
          <w:ilvl w:val="0"/>
          <w:numId w:val="10"/>
        </w:numPr>
        <w:ind w:left="283" w:hanging="283"/>
        <w:rPr>
          <w:rFonts w:cs="Arial"/>
          <w:sz w:val="20"/>
        </w:rPr>
      </w:pPr>
      <w:r>
        <w:rPr>
          <w:rFonts w:cs="Arial"/>
          <w:sz w:val="20"/>
        </w:rPr>
        <w:t>instalacyjne w zakresie instalacji sanitarnych i elektrycznych</w:t>
      </w:r>
    </w:p>
    <w:p w:rsidR="00956299" w:rsidRDefault="00956299">
      <w:pPr>
        <w:rPr>
          <w:rFonts w:cs="Arial"/>
          <w:sz w:val="22"/>
        </w:rPr>
      </w:pPr>
    </w:p>
    <w:p w:rsidR="00956299" w:rsidRDefault="00F864DA">
      <w:pPr>
        <w:rPr>
          <w:rFonts w:cs="Arial"/>
          <w:sz w:val="22"/>
        </w:rPr>
      </w:pPr>
      <w:r>
        <w:rPr>
          <w:rFonts w:cs="Arial"/>
          <w:sz w:val="22"/>
        </w:rPr>
        <w:t>Przewiduje się następującą kolejność robót budowlanych:</w:t>
      </w:r>
    </w:p>
    <w:p w:rsidR="00956299" w:rsidRDefault="00F864DA" w:rsidP="002B35BB">
      <w:pPr>
        <w:numPr>
          <w:ilvl w:val="0"/>
          <w:numId w:val="11"/>
        </w:numPr>
        <w:ind w:left="283" w:hanging="283"/>
        <w:rPr>
          <w:rFonts w:cs="Arial"/>
          <w:sz w:val="20"/>
        </w:rPr>
      </w:pPr>
      <w:r>
        <w:rPr>
          <w:rFonts w:cs="Arial"/>
          <w:sz w:val="20"/>
        </w:rPr>
        <w:t>wykonanie wykopu</w:t>
      </w:r>
    </w:p>
    <w:p w:rsidR="00956299" w:rsidRDefault="00F864DA" w:rsidP="002B35BB">
      <w:pPr>
        <w:numPr>
          <w:ilvl w:val="0"/>
          <w:numId w:val="11"/>
        </w:numPr>
        <w:ind w:left="283" w:hanging="283"/>
        <w:rPr>
          <w:rFonts w:cs="Arial"/>
          <w:sz w:val="20"/>
        </w:rPr>
      </w:pPr>
      <w:r>
        <w:rPr>
          <w:rFonts w:cs="Arial"/>
          <w:sz w:val="20"/>
        </w:rPr>
        <w:t xml:space="preserve">wykonanie stanu surowego </w:t>
      </w:r>
    </w:p>
    <w:p w:rsidR="00956299" w:rsidRDefault="00F864DA" w:rsidP="002B35BB">
      <w:pPr>
        <w:numPr>
          <w:ilvl w:val="0"/>
          <w:numId w:val="11"/>
        </w:numPr>
        <w:ind w:left="283" w:hanging="283"/>
        <w:rPr>
          <w:rFonts w:cs="Arial"/>
          <w:sz w:val="20"/>
        </w:rPr>
      </w:pPr>
      <w:r>
        <w:rPr>
          <w:rFonts w:cs="Arial"/>
          <w:sz w:val="20"/>
        </w:rPr>
        <w:t>wykonanie instalacji</w:t>
      </w:r>
    </w:p>
    <w:p w:rsidR="00956299" w:rsidRDefault="00F864DA" w:rsidP="002B35BB">
      <w:pPr>
        <w:numPr>
          <w:ilvl w:val="0"/>
          <w:numId w:val="11"/>
        </w:numPr>
        <w:ind w:left="283" w:hanging="283"/>
        <w:rPr>
          <w:rFonts w:cs="Arial"/>
          <w:sz w:val="20"/>
        </w:rPr>
      </w:pPr>
      <w:r>
        <w:rPr>
          <w:rFonts w:cs="Arial"/>
          <w:sz w:val="20"/>
        </w:rPr>
        <w:t>wykończenie budynku</w:t>
      </w:r>
    </w:p>
    <w:p w:rsidR="00956299" w:rsidRDefault="00956299">
      <w:pPr>
        <w:ind w:left="1418"/>
        <w:rPr>
          <w:rFonts w:cs="Arial"/>
          <w:sz w:val="22"/>
        </w:rPr>
      </w:pPr>
    </w:p>
    <w:p w:rsidR="00956299" w:rsidRDefault="00F864DA">
      <w:pPr>
        <w:rPr>
          <w:rFonts w:ascii="Arial Narrow" w:hAnsi="Arial Narrow"/>
          <w:sz w:val="20"/>
        </w:rPr>
      </w:pPr>
      <w:r>
        <w:rPr>
          <w:rFonts w:cs="Arial"/>
          <w:b/>
          <w:bCs/>
          <w:sz w:val="22"/>
        </w:rPr>
        <w:t>2.</w:t>
      </w:r>
      <w:r>
        <w:rPr>
          <w:rFonts w:ascii="Arial Narrow" w:hAnsi="Arial Narrow"/>
          <w:sz w:val="20"/>
        </w:rPr>
        <w:t xml:space="preserve"> WYKAZ ISTNIEJĄCYCH OBIEKTÓW BUDOWLANYCH</w:t>
      </w:r>
    </w:p>
    <w:p w:rsidR="00FE41DB" w:rsidRDefault="00FE41DB" w:rsidP="00FE41DB">
      <w:pPr>
        <w:pStyle w:val="body2"/>
        <w:widowControl/>
        <w:ind w:left="0"/>
        <w:rPr>
          <w:sz w:val="22"/>
        </w:rPr>
      </w:pPr>
      <w:r>
        <w:rPr>
          <w:sz w:val="22"/>
        </w:rPr>
        <w:t xml:space="preserve">Terenem inwestycji są przyległe do wąskiej drogi gminnej fragmenty dwóch częściowo zainwestowanych działek. Na działce nr ewid.29 znajduje się budynek użyteczności publicznej planowany do rozbudowy. Na działce nr ewid.33, po południowo – zachodniej stronie terenu inwestycji zlokalizowany jest kilkurodzinny budynek komunalny. Otoczenie stanowi zabudowa siedliskowa i mieszkaniowa, pojedyncze obiekty usługowe oraz tereny rolne i zbiorniki wodne, wzdłuż drogi powiatowej i </w:t>
      </w:r>
      <w:proofErr w:type="spellStart"/>
      <w:r>
        <w:rPr>
          <w:sz w:val="22"/>
        </w:rPr>
        <w:t>dród</w:t>
      </w:r>
      <w:proofErr w:type="spellEnd"/>
      <w:r>
        <w:rPr>
          <w:sz w:val="22"/>
        </w:rPr>
        <w:t xml:space="preserve"> gminnych </w:t>
      </w:r>
    </w:p>
    <w:p w:rsidR="00956299" w:rsidRDefault="00956299">
      <w:pPr>
        <w:rPr>
          <w:rFonts w:cs="Arial"/>
          <w:b/>
          <w:bCs/>
          <w:sz w:val="22"/>
        </w:rPr>
      </w:pPr>
    </w:p>
    <w:p w:rsidR="00956299" w:rsidRDefault="00956299">
      <w:pPr>
        <w:rPr>
          <w:rFonts w:cs="Arial"/>
          <w:sz w:val="22"/>
        </w:rPr>
      </w:pPr>
    </w:p>
    <w:p w:rsidR="00956299" w:rsidRDefault="00F864DA">
      <w:pPr>
        <w:rPr>
          <w:rFonts w:ascii="Arial Narrow" w:hAnsi="Arial Narrow"/>
          <w:sz w:val="20"/>
        </w:rPr>
      </w:pPr>
      <w:r>
        <w:rPr>
          <w:rFonts w:cs="Arial"/>
          <w:b/>
          <w:bCs/>
          <w:sz w:val="22"/>
        </w:rPr>
        <w:t>3.</w:t>
      </w:r>
      <w:r>
        <w:rPr>
          <w:rFonts w:ascii="Arial Narrow" w:hAnsi="Arial Narrow"/>
          <w:sz w:val="20"/>
        </w:rPr>
        <w:t xml:space="preserve"> WSKAZANIE ELEMENTÓW ZAGOSPODAROWANIA DZIAŁKI LUB TERENU, KTÓRE MOGĄ STWARZAĆ ZAGROŻENIE BEZPIECZEŃSTWA I ZDROWIA LUDZI</w:t>
      </w:r>
    </w:p>
    <w:p w:rsidR="00956299" w:rsidRDefault="00956299">
      <w:pPr>
        <w:rPr>
          <w:rFonts w:cs="Arial"/>
          <w:b/>
          <w:bCs/>
          <w:sz w:val="22"/>
        </w:rPr>
      </w:pPr>
    </w:p>
    <w:p w:rsidR="00956299" w:rsidRDefault="00F864DA">
      <w:pPr>
        <w:rPr>
          <w:rFonts w:cs="Arial"/>
          <w:sz w:val="22"/>
        </w:rPr>
      </w:pPr>
      <w:r>
        <w:rPr>
          <w:rFonts w:cs="Arial"/>
          <w:sz w:val="22"/>
        </w:rPr>
        <w:t xml:space="preserve">Na terenie działki objętym projektem zagospodarowania nie występują elementy mogące stwarzać zagrożenie bezpieczeństwa i zdrowia ludzi. </w:t>
      </w:r>
    </w:p>
    <w:p w:rsidR="00956299" w:rsidRDefault="00956299">
      <w:pPr>
        <w:rPr>
          <w:rFonts w:cs="Arial"/>
          <w:sz w:val="22"/>
        </w:rPr>
      </w:pPr>
    </w:p>
    <w:p w:rsidR="00FE41DB" w:rsidRDefault="00FE41DB">
      <w:pPr>
        <w:rPr>
          <w:rFonts w:cs="Arial"/>
          <w:sz w:val="22"/>
        </w:rPr>
      </w:pPr>
    </w:p>
    <w:p w:rsidR="00FE41DB" w:rsidRDefault="00FE41DB">
      <w:pPr>
        <w:rPr>
          <w:rFonts w:cs="Arial"/>
          <w:sz w:val="22"/>
        </w:rPr>
      </w:pPr>
    </w:p>
    <w:p w:rsidR="00FE41DB" w:rsidRDefault="00FE41DB">
      <w:pPr>
        <w:rPr>
          <w:rFonts w:cs="Arial"/>
          <w:sz w:val="22"/>
        </w:rPr>
      </w:pPr>
    </w:p>
    <w:p w:rsidR="00FE41DB" w:rsidRDefault="00FE41DB">
      <w:pPr>
        <w:rPr>
          <w:rFonts w:cs="Arial"/>
          <w:sz w:val="22"/>
        </w:rPr>
      </w:pPr>
    </w:p>
    <w:p w:rsidR="00FE41DB" w:rsidRDefault="00FE41DB">
      <w:pPr>
        <w:rPr>
          <w:rFonts w:cs="Arial"/>
          <w:sz w:val="22"/>
        </w:rPr>
      </w:pPr>
    </w:p>
    <w:p w:rsidR="00FE41DB" w:rsidRDefault="00FE41DB">
      <w:pPr>
        <w:rPr>
          <w:rFonts w:cs="Arial"/>
          <w:sz w:val="22"/>
        </w:rPr>
      </w:pPr>
    </w:p>
    <w:p w:rsidR="00FE41DB" w:rsidRDefault="00FE41DB">
      <w:pPr>
        <w:rPr>
          <w:rFonts w:cs="Arial"/>
          <w:sz w:val="22"/>
        </w:rPr>
      </w:pPr>
    </w:p>
    <w:p w:rsidR="00972812" w:rsidRDefault="00972812">
      <w:pPr>
        <w:rPr>
          <w:rFonts w:cs="Arial"/>
          <w:sz w:val="22"/>
        </w:rPr>
      </w:pPr>
    </w:p>
    <w:p w:rsidR="00956299" w:rsidRDefault="00F864DA">
      <w:pPr>
        <w:rPr>
          <w:rFonts w:ascii="Arial Narrow" w:hAnsi="Arial Narrow"/>
          <w:sz w:val="20"/>
        </w:rPr>
      </w:pPr>
      <w:r>
        <w:rPr>
          <w:rFonts w:cs="Arial"/>
          <w:b/>
          <w:bCs/>
          <w:sz w:val="22"/>
        </w:rPr>
        <w:t>4.</w:t>
      </w:r>
      <w:r>
        <w:rPr>
          <w:rFonts w:ascii="Arial Narrow" w:hAnsi="Arial Narrow"/>
          <w:sz w:val="20"/>
        </w:rPr>
        <w:t xml:space="preserve"> WSKAZANIE DOTYCZĄCE PRZEWIDYWANYCH ZAGROŻEŃ WYSTĘPUJĄCYCH PODCZAS REALIZACJI ROBÓT BUDOWLANYCH, OKREŚLAJĄCE SKALĘ I RODZAJE ZAGROŻEŃ ORAZ MIEJSCE I CZAS ICH WYSTĄPIENIA</w:t>
      </w:r>
    </w:p>
    <w:p w:rsidR="007472CC" w:rsidRDefault="007472CC">
      <w:pPr>
        <w:rPr>
          <w:rFonts w:ascii="Arial Narrow" w:hAnsi="Arial Narrow"/>
          <w:sz w:val="20"/>
        </w:rPr>
      </w:pPr>
    </w:p>
    <w:p w:rsidR="00956299" w:rsidRDefault="00956299">
      <w:pPr>
        <w:rPr>
          <w:rFonts w:cs="Arial"/>
          <w:b/>
          <w:bCs/>
          <w:sz w:val="22"/>
        </w:rPr>
      </w:pPr>
    </w:p>
    <w:p w:rsidR="00956299" w:rsidRDefault="00F864DA">
      <w:pPr>
        <w:rPr>
          <w:rFonts w:cs="Arial"/>
          <w:sz w:val="22"/>
        </w:rPr>
      </w:pPr>
      <w:r>
        <w:rPr>
          <w:rFonts w:cs="Arial"/>
          <w:sz w:val="22"/>
        </w:rPr>
        <w:t>Ze względu na występujące zagrożenia podczas całego procesu wznoszenia budynku należy przestrzegać Rozporządzenia Ministra Infrastruktury z dnia 6 lutego 2003 w sprawie bezpieczeństwa i higieny pracy podczas wykonywania robót budowlanych.</w:t>
      </w:r>
    </w:p>
    <w:p w:rsidR="00956299" w:rsidRDefault="00956299">
      <w:pPr>
        <w:rPr>
          <w:rFonts w:cs="Arial"/>
          <w:sz w:val="22"/>
        </w:rPr>
      </w:pPr>
    </w:p>
    <w:p w:rsidR="00956299" w:rsidRDefault="00F864DA">
      <w:pPr>
        <w:rPr>
          <w:rFonts w:cs="Arial"/>
          <w:sz w:val="22"/>
        </w:rPr>
      </w:pPr>
      <w:r>
        <w:rPr>
          <w:rFonts w:cs="Arial"/>
          <w:sz w:val="22"/>
        </w:rPr>
        <w:t>Zgodnie z art.21a ust.2 jako roboty szczególnie niebezpieczne występujące przy wznoszeniu przedmiotowego budynku wskazuje się roboty stwarzające niebezpieczeństwo:</w:t>
      </w:r>
    </w:p>
    <w:p w:rsidR="00956299" w:rsidRDefault="00F864DA" w:rsidP="002B35BB">
      <w:pPr>
        <w:numPr>
          <w:ilvl w:val="0"/>
          <w:numId w:val="12"/>
        </w:numPr>
        <w:ind w:left="283" w:hanging="283"/>
        <w:rPr>
          <w:rFonts w:cs="Arial"/>
          <w:sz w:val="22"/>
        </w:rPr>
      </w:pPr>
      <w:r>
        <w:rPr>
          <w:rFonts w:cs="Arial"/>
          <w:sz w:val="22"/>
        </w:rPr>
        <w:t xml:space="preserve">przysypania ziemią podczas wykonywania wykopów pod fundamenty </w:t>
      </w:r>
    </w:p>
    <w:p w:rsidR="00956299" w:rsidRDefault="00F864DA" w:rsidP="002B35BB">
      <w:pPr>
        <w:numPr>
          <w:ilvl w:val="0"/>
          <w:numId w:val="12"/>
        </w:numPr>
        <w:ind w:left="283" w:hanging="283"/>
        <w:rPr>
          <w:rFonts w:cs="Arial"/>
          <w:sz w:val="22"/>
        </w:rPr>
      </w:pPr>
      <w:r>
        <w:rPr>
          <w:rFonts w:cs="Arial"/>
          <w:sz w:val="22"/>
        </w:rPr>
        <w:t>upadku z wysokości podczas prac murarskich ,elewacyjnych i dekarskich</w:t>
      </w:r>
    </w:p>
    <w:p w:rsidR="00956299" w:rsidRDefault="00956299">
      <w:pPr>
        <w:rPr>
          <w:rFonts w:cs="Arial"/>
          <w:sz w:val="22"/>
        </w:rPr>
      </w:pPr>
    </w:p>
    <w:p w:rsidR="00956299" w:rsidRDefault="00F864DA">
      <w:pPr>
        <w:rPr>
          <w:rFonts w:ascii="Arial Narrow" w:hAnsi="Arial Narrow"/>
          <w:sz w:val="20"/>
        </w:rPr>
      </w:pPr>
      <w:r>
        <w:rPr>
          <w:rFonts w:cs="Arial"/>
          <w:b/>
          <w:bCs/>
          <w:sz w:val="22"/>
        </w:rPr>
        <w:t>5.</w:t>
      </w:r>
      <w:r>
        <w:rPr>
          <w:rFonts w:ascii="Arial Narrow" w:hAnsi="Arial Narrow"/>
          <w:sz w:val="20"/>
        </w:rPr>
        <w:t xml:space="preserve"> WSKAZANIE SPOSOBU PROWADZENIA INSTRUKTAŻU PRACOWNIKÓW PRZED PRZYSTĄPIENIEM DO REALIZACJI ROBÓT SZCZEGÓLNIE NIEBEZPIECZNYCH</w:t>
      </w:r>
    </w:p>
    <w:p w:rsidR="00956299" w:rsidRDefault="00956299">
      <w:pPr>
        <w:rPr>
          <w:rFonts w:cs="Arial"/>
          <w:b/>
          <w:bCs/>
          <w:sz w:val="22"/>
        </w:rPr>
      </w:pPr>
    </w:p>
    <w:p w:rsidR="00956299" w:rsidRDefault="00F864DA">
      <w:pPr>
        <w:rPr>
          <w:rFonts w:cs="Arial"/>
          <w:sz w:val="22"/>
        </w:rPr>
      </w:pPr>
      <w:r>
        <w:rPr>
          <w:rFonts w:cs="Arial"/>
          <w:sz w:val="22"/>
        </w:rPr>
        <w:t>Przed przystąpieniem do wykonywania robót budowlanych kierownik budowy ma obowiązek zapoznać osoby wyznaczone do wykonania tych prac z przepisami bhp dotyczącymi zasad bezpieczeństwa podczas wykonywania przedmiotowych prac.</w:t>
      </w:r>
    </w:p>
    <w:p w:rsidR="00956299" w:rsidRDefault="00F864DA">
      <w:pPr>
        <w:rPr>
          <w:rFonts w:cs="Arial"/>
          <w:sz w:val="22"/>
        </w:rPr>
      </w:pPr>
      <w:r>
        <w:rPr>
          <w:rFonts w:cs="Arial"/>
          <w:sz w:val="22"/>
        </w:rPr>
        <w:t xml:space="preserve">Kierownik budowy udostępni </w:t>
      </w:r>
      <w:proofErr w:type="spellStart"/>
      <w:r>
        <w:rPr>
          <w:rFonts w:cs="Arial"/>
          <w:sz w:val="22"/>
        </w:rPr>
        <w:t>ww</w:t>
      </w:r>
      <w:proofErr w:type="spellEnd"/>
      <w:r>
        <w:rPr>
          <w:rFonts w:cs="Arial"/>
          <w:sz w:val="22"/>
        </w:rPr>
        <w:t xml:space="preserve"> osobom treść Rozporządzenia Ministra Infrastruktury z dnia 6 lutego 2003 w sprawie bezpieczeństwa i higieny pracy podczas wykonywania robót budowlanych przez cały okres trwania budowy.</w:t>
      </w:r>
    </w:p>
    <w:p w:rsidR="00956299" w:rsidRDefault="00F864DA">
      <w:pPr>
        <w:rPr>
          <w:rFonts w:cs="Arial"/>
          <w:sz w:val="22"/>
        </w:rPr>
      </w:pPr>
      <w:r>
        <w:rPr>
          <w:rFonts w:cs="Arial"/>
          <w:sz w:val="22"/>
        </w:rPr>
        <w:t xml:space="preserve">Osoby wyznaczone do wykonania robót budowlanych potwierdzą pisemnie zapoznanie się z przepisami </w:t>
      </w:r>
      <w:proofErr w:type="spellStart"/>
      <w:r>
        <w:rPr>
          <w:rFonts w:cs="Arial"/>
          <w:sz w:val="22"/>
        </w:rPr>
        <w:t>bhp</w:t>
      </w:r>
      <w:proofErr w:type="spellEnd"/>
      <w:r>
        <w:rPr>
          <w:rFonts w:cs="Arial"/>
          <w:sz w:val="22"/>
        </w:rPr>
        <w:t>.</w:t>
      </w:r>
    </w:p>
    <w:p w:rsidR="00956299" w:rsidRDefault="00F864DA">
      <w:pPr>
        <w:rPr>
          <w:rFonts w:cs="Arial"/>
          <w:sz w:val="22"/>
        </w:rPr>
      </w:pPr>
      <w:r>
        <w:rPr>
          <w:rFonts w:cs="Arial"/>
          <w:sz w:val="22"/>
        </w:rPr>
        <w:t>Przed przystąpieniem do wykonywania robót szczególnie niebezpiecznych kierownik budowy skontroluje znajomość przepisów BHP przez osoby wyznaczone do wykonywania tych robót.</w:t>
      </w:r>
    </w:p>
    <w:p w:rsidR="00956299" w:rsidRDefault="00956299">
      <w:pPr>
        <w:rPr>
          <w:rFonts w:cs="Arial"/>
          <w:sz w:val="22"/>
        </w:rPr>
      </w:pPr>
    </w:p>
    <w:p w:rsidR="00956299" w:rsidRDefault="00F864DA">
      <w:pPr>
        <w:rPr>
          <w:rFonts w:ascii="Arial Narrow" w:hAnsi="Arial Narrow"/>
        </w:rPr>
      </w:pPr>
      <w:r>
        <w:rPr>
          <w:rFonts w:cs="Arial"/>
          <w:b/>
          <w:bCs/>
          <w:sz w:val="22"/>
        </w:rPr>
        <w:t>6.</w:t>
      </w:r>
      <w:r>
        <w:rPr>
          <w:rFonts w:ascii="Arial Narrow" w:hAnsi="Arial Narrow"/>
          <w:sz w:val="20"/>
        </w:rPr>
        <w:t xml:space="preserve"> WSKAZANIE ŚRODKÓW TECHNICZNYCH I ORGANIZACYJNYCH, ZAPOBIEGAJĄCYCH NIEBEZPIECZEŃSTWOM WYNIKAJĄCYM Z WYKONYWANIA ROBÓT BUDOWLANYCH W STREFACH SZCZEGÓLNEGO ZAGROŻENIA ZDROWIA LUB W ICH SĄSIEDZTWIE, W TYM ZAPEWNIAJĄCYCH BEZPIECZNĄ I SPRAWNĄ KOMUNIKACJĘ, UMOŻLIWIAJĄCĄ SZYBKĄ EWAKUACJĘ NA WYPADEK POŻARU, AWARII I INNYCH ZAGROŻEŃ.</w:t>
      </w:r>
    </w:p>
    <w:p w:rsidR="00956299" w:rsidRDefault="00956299">
      <w:pPr>
        <w:rPr>
          <w:rFonts w:cs="Arial"/>
          <w:b/>
          <w:bCs/>
          <w:sz w:val="22"/>
        </w:rPr>
      </w:pPr>
    </w:p>
    <w:p w:rsidR="00956299" w:rsidRDefault="00F864DA">
      <w:pPr>
        <w:rPr>
          <w:rFonts w:cs="Arial"/>
          <w:sz w:val="22"/>
        </w:rPr>
      </w:pPr>
      <w:r>
        <w:rPr>
          <w:rFonts w:cs="Arial"/>
          <w:sz w:val="22"/>
        </w:rPr>
        <w:t xml:space="preserve">Kierownik budowy ma obowiązek czuwać nad przestrzeganiem przepisów  Rozporządzenia Ministra Infrastruktury z dnia 6 lutego 2003 w sprawie bezpieczeństwa i higieny pracy podczas wykonywania robót budowlanych przez cały okres trwania budowy i nie dopuszczać do wykonywania jakichkolwiek robót budowlanych z zaniechaniem </w:t>
      </w:r>
      <w:proofErr w:type="spellStart"/>
      <w:r>
        <w:rPr>
          <w:rFonts w:cs="Arial"/>
          <w:sz w:val="22"/>
        </w:rPr>
        <w:t>ww</w:t>
      </w:r>
      <w:proofErr w:type="spellEnd"/>
      <w:r>
        <w:rPr>
          <w:rFonts w:cs="Arial"/>
          <w:sz w:val="22"/>
        </w:rPr>
        <w:t xml:space="preserve"> przepisów.</w:t>
      </w:r>
    </w:p>
    <w:p w:rsidR="00956299" w:rsidRDefault="00F864DA">
      <w:pPr>
        <w:rPr>
          <w:rFonts w:cs="Arial"/>
          <w:sz w:val="22"/>
        </w:rPr>
      </w:pPr>
      <w:r>
        <w:rPr>
          <w:rFonts w:cs="Arial"/>
          <w:sz w:val="22"/>
        </w:rPr>
        <w:t>Kierownik budowy opracuje plan bezpieczeństwa i ochrony zdrowia ze szczególnym uwzględnieniem robót wymienionych w punkcie 4 i będzie koordynował i czuwał nad jego realizacją podczas wznoszenia budynku.</w:t>
      </w:r>
    </w:p>
    <w:p w:rsidR="00956299" w:rsidRDefault="00956299">
      <w:pPr>
        <w:rPr>
          <w:rFonts w:cs="Arial"/>
          <w:sz w:val="22"/>
        </w:rPr>
      </w:pPr>
    </w:p>
    <w:p w:rsidR="00956299" w:rsidRDefault="00F864DA">
      <w:pPr>
        <w:rPr>
          <w:szCs w:val="24"/>
        </w:rPr>
      </w:pPr>
      <w:r>
        <w:rPr>
          <w:rFonts w:cs="Arial"/>
          <w:sz w:val="22"/>
        </w:rPr>
        <w:t>Ze względu na skalę projektowanych robót budowlanych nie przewiduje się stosowania szczególnych środków komunikacji podczas wznoszenia budynku.</w:t>
      </w:r>
    </w:p>
    <w:p w:rsidR="00956299" w:rsidRDefault="00956299">
      <w:pPr>
        <w:jc w:val="both"/>
        <w:rPr>
          <w:rFonts w:cs="Arial"/>
          <w:sz w:val="22"/>
        </w:rPr>
      </w:pPr>
    </w:p>
    <w:p w:rsidR="00956299" w:rsidRDefault="00956299">
      <w:pPr>
        <w:jc w:val="both"/>
        <w:rPr>
          <w:rFonts w:cs="Arial"/>
          <w:sz w:val="22"/>
        </w:rPr>
      </w:pPr>
    </w:p>
    <w:p w:rsidR="00956299" w:rsidRDefault="00F864DA">
      <w:pPr>
        <w:jc w:val="both"/>
        <w:rPr>
          <w:rFonts w:cs="Arial"/>
          <w:sz w:val="22"/>
        </w:rPr>
      </w:pPr>
      <w:r>
        <w:rPr>
          <w:rFonts w:cs="Arial"/>
          <w:sz w:val="22"/>
        </w:rPr>
        <w:t>Arch. Marcin Ochmański</w:t>
      </w:r>
    </w:p>
    <w:p w:rsidR="00703E5D" w:rsidRDefault="00703E5D">
      <w:pPr>
        <w:jc w:val="both"/>
        <w:rPr>
          <w:rFonts w:cs="Arial"/>
          <w:sz w:val="22"/>
        </w:rPr>
      </w:pPr>
    </w:p>
    <w:p w:rsidR="00703E5D" w:rsidRDefault="00703E5D">
      <w:pPr>
        <w:jc w:val="both"/>
        <w:rPr>
          <w:rFonts w:cs="Arial"/>
          <w:sz w:val="22"/>
        </w:rPr>
      </w:pPr>
    </w:p>
    <w:p w:rsidR="00703E5D" w:rsidRDefault="00703E5D">
      <w:pPr>
        <w:jc w:val="both"/>
        <w:rPr>
          <w:rFonts w:cs="Arial"/>
          <w:sz w:val="22"/>
        </w:rPr>
      </w:pPr>
    </w:p>
    <w:p w:rsidR="00703E5D" w:rsidRDefault="00703E5D">
      <w:pPr>
        <w:jc w:val="both"/>
        <w:rPr>
          <w:rFonts w:cs="Arial"/>
          <w:sz w:val="22"/>
        </w:rPr>
      </w:pPr>
    </w:p>
    <w:p w:rsidR="00703E5D" w:rsidRDefault="00703E5D" w:rsidP="00703E5D">
      <w:pPr>
        <w:jc w:val="both"/>
        <w:rPr>
          <w:rFonts w:cs="Arial"/>
          <w:sz w:val="22"/>
        </w:rPr>
      </w:pPr>
    </w:p>
    <w:p w:rsidR="00703E5D" w:rsidRDefault="00703E5D" w:rsidP="00703E5D">
      <w:pPr>
        <w:jc w:val="both"/>
        <w:rPr>
          <w:rFonts w:cs="Arial"/>
          <w:sz w:val="22"/>
        </w:rPr>
      </w:pPr>
      <w:r>
        <w:rPr>
          <w:rFonts w:cs="Arial"/>
          <w:sz w:val="22"/>
        </w:rPr>
        <w:t>OŚWIADCZENIE O SPORZĄDZENIU PROJEKTU ZGODNIE Z OBOWIĄZUJĄCYMI PRZEPISAMI I ZASADAMI WIEDZY TECHNICZNEJ</w:t>
      </w:r>
    </w:p>
    <w:p w:rsidR="00703E5D" w:rsidRDefault="00703E5D" w:rsidP="00703E5D">
      <w:pPr>
        <w:jc w:val="both"/>
        <w:rPr>
          <w:rFonts w:cs="Arial"/>
          <w:sz w:val="22"/>
        </w:rPr>
      </w:pPr>
    </w:p>
    <w:p w:rsidR="00703E5D" w:rsidRDefault="00703E5D" w:rsidP="00703E5D">
      <w:pPr>
        <w:jc w:val="both"/>
        <w:rPr>
          <w:rFonts w:cs="Arial"/>
          <w:sz w:val="22"/>
        </w:rPr>
      </w:pPr>
    </w:p>
    <w:p w:rsidR="00703E5D" w:rsidRDefault="00703E5D" w:rsidP="00703E5D">
      <w:pPr>
        <w:pStyle w:val="body2"/>
        <w:ind w:left="0"/>
      </w:pPr>
      <w:r w:rsidRPr="009E7623">
        <w:rPr>
          <w:rFonts w:cs="Arial"/>
          <w:b/>
          <w:sz w:val="22"/>
          <w:u w:val="single"/>
        </w:rPr>
        <w:t>NAZWA INWESTYCJI:</w:t>
      </w:r>
      <w:r w:rsidRPr="009E7623">
        <w:t xml:space="preserve"> </w:t>
      </w:r>
    </w:p>
    <w:p w:rsidR="00703E5D" w:rsidRPr="00703E5D" w:rsidRDefault="00703E5D" w:rsidP="00703E5D">
      <w:pPr>
        <w:pStyle w:val="body2"/>
        <w:rPr>
          <w:szCs w:val="24"/>
        </w:rPr>
      </w:pPr>
      <w:r w:rsidRPr="00703E5D">
        <w:rPr>
          <w:szCs w:val="24"/>
        </w:rPr>
        <w:t>Rozbudowa budynku użyteczności publicznej na bibliotekę i klub wiejski.</w:t>
      </w:r>
    </w:p>
    <w:p w:rsidR="00703E5D" w:rsidRDefault="00703E5D" w:rsidP="00703E5D">
      <w:pPr>
        <w:pStyle w:val="body2"/>
        <w:ind w:left="0" w:firstLine="720"/>
      </w:pPr>
    </w:p>
    <w:p w:rsidR="00703E5D" w:rsidRPr="009E7623" w:rsidRDefault="00703E5D" w:rsidP="00703E5D">
      <w:pPr>
        <w:pStyle w:val="Nagwek2"/>
        <w:spacing w:before="120"/>
        <w:rPr>
          <w:sz w:val="22"/>
          <w:szCs w:val="22"/>
        </w:rPr>
      </w:pPr>
      <w:r>
        <w:rPr>
          <w:sz w:val="22"/>
          <w:szCs w:val="22"/>
        </w:rPr>
        <w:t>INWESTOR</w:t>
      </w:r>
      <w:r w:rsidRPr="009E7623">
        <w:rPr>
          <w:sz w:val="22"/>
          <w:szCs w:val="22"/>
        </w:rPr>
        <w:t>:</w:t>
      </w:r>
    </w:p>
    <w:p w:rsidR="00703E5D" w:rsidRPr="00703E5D" w:rsidRDefault="00703E5D" w:rsidP="00703E5D">
      <w:pPr>
        <w:spacing w:after="120"/>
        <w:ind w:firstLine="567"/>
        <w:rPr>
          <w:rFonts w:cs="Arial"/>
          <w:szCs w:val="24"/>
        </w:rPr>
      </w:pPr>
      <w:r w:rsidRPr="00703E5D">
        <w:rPr>
          <w:rFonts w:cs="Arial"/>
          <w:szCs w:val="24"/>
        </w:rPr>
        <w:t>Gmina Pomiechówek z siedzibą w Brodach Parcelach</w:t>
      </w:r>
    </w:p>
    <w:p w:rsidR="00703E5D" w:rsidRPr="00703E5D" w:rsidRDefault="00703E5D" w:rsidP="00703E5D">
      <w:pPr>
        <w:spacing w:after="120"/>
        <w:ind w:firstLine="567"/>
        <w:rPr>
          <w:rFonts w:cs="Arial"/>
          <w:szCs w:val="24"/>
        </w:rPr>
      </w:pPr>
      <w:r w:rsidRPr="00703E5D">
        <w:rPr>
          <w:rFonts w:cs="Arial"/>
          <w:szCs w:val="24"/>
        </w:rPr>
        <w:t>Ul. Szkolna 1a, 05-180 Pomiechówek</w:t>
      </w:r>
    </w:p>
    <w:p w:rsidR="00703E5D" w:rsidRDefault="00703E5D" w:rsidP="00703E5D">
      <w:pPr>
        <w:spacing w:after="120"/>
        <w:ind w:firstLine="567"/>
        <w:rPr>
          <w:rFonts w:cs="Arial"/>
        </w:rPr>
      </w:pPr>
    </w:p>
    <w:p w:rsidR="00703E5D" w:rsidRPr="009E7623" w:rsidRDefault="00703E5D" w:rsidP="00703E5D">
      <w:pPr>
        <w:pStyle w:val="Nagwek2"/>
        <w:spacing w:before="120"/>
        <w:rPr>
          <w:sz w:val="22"/>
          <w:szCs w:val="22"/>
        </w:rPr>
      </w:pPr>
      <w:r w:rsidRPr="009E7623">
        <w:rPr>
          <w:sz w:val="22"/>
          <w:szCs w:val="22"/>
        </w:rPr>
        <w:t>ADRES</w:t>
      </w:r>
    </w:p>
    <w:p w:rsidR="00703E5D" w:rsidRDefault="00703E5D" w:rsidP="00703E5D">
      <w:pPr>
        <w:jc w:val="both"/>
        <w:rPr>
          <w:rFonts w:cs="Arial"/>
          <w:sz w:val="22"/>
        </w:rPr>
      </w:pPr>
    </w:p>
    <w:p w:rsidR="00703E5D" w:rsidRPr="00703E5D" w:rsidRDefault="00703E5D" w:rsidP="00703E5D">
      <w:pPr>
        <w:spacing w:after="120"/>
        <w:ind w:firstLine="567"/>
        <w:rPr>
          <w:rFonts w:cs="Arial"/>
          <w:szCs w:val="24"/>
        </w:rPr>
      </w:pPr>
      <w:r w:rsidRPr="00703E5D">
        <w:rPr>
          <w:rFonts w:cs="Arial"/>
          <w:szCs w:val="24"/>
        </w:rPr>
        <w:t xml:space="preserve">Wieś Kosewo, </w:t>
      </w:r>
      <w:proofErr w:type="spellStart"/>
      <w:r w:rsidRPr="00703E5D">
        <w:rPr>
          <w:rFonts w:cs="Arial"/>
          <w:szCs w:val="24"/>
        </w:rPr>
        <w:t>gm</w:t>
      </w:r>
      <w:proofErr w:type="spellEnd"/>
      <w:r w:rsidRPr="00703E5D">
        <w:rPr>
          <w:rFonts w:cs="Arial"/>
          <w:szCs w:val="24"/>
        </w:rPr>
        <w:t xml:space="preserve"> Pomiechówek</w:t>
      </w:r>
    </w:p>
    <w:p w:rsidR="00703E5D" w:rsidRPr="00703E5D" w:rsidRDefault="00703E5D" w:rsidP="00703E5D">
      <w:pPr>
        <w:spacing w:after="120"/>
        <w:ind w:firstLine="567"/>
        <w:rPr>
          <w:rFonts w:cs="Arial"/>
          <w:szCs w:val="24"/>
        </w:rPr>
      </w:pPr>
      <w:r w:rsidRPr="00703E5D">
        <w:rPr>
          <w:rFonts w:cs="Arial"/>
          <w:szCs w:val="24"/>
        </w:rPr>
        <w:t xml:space="preserve">przy drodze gminnej, </w:t>
      </w:r>
      <w:r w:rsidRPr="00703E5D">
        <w:rPr>
          <w:szCs w:val="24"/>
        </w:rPr>
        <w:t xml:space="preserve">dz. nr </w:t>
      </w:r>
      <w:proofErr w:type="spellStart"/>
      <w:r w:rsidRPr="00703E5D">
        <w:rPr>
          <w:szCs w:val="24"/>
        </w:rPr>
        <w:t>ewid</w:t>
      </w:r>
      <w:proofErr w:type="spellEnd"/>
      <w:r w:rsidRPr="00703E5D">
        <w:rPr>
          <w:szCs w:val="24"/>
        </w:rPr>
        <w:t>. 29, 33</w:t>
      </w:r>
    </w:p>
    <w:p w:rsidR="00703E5D" w:rsidRPr="00D00D85" w:rsidRDefault="00703E5D" w:rsidP="00703E5D">
      <w:pPr>
        <w:jc w:val="both"/>
        <w:rPr>
          <w:rFonts w:cs="Arial"/>
          <w:sz w:val="22"/>
        </w:rPr>
      </w:pPr>
    </w:p>
    <w:p w:rsidR="00703E5D" w:rsidRDefault="00703E5D" w:rsidP="00703E5D">
      <w:pPr>
        <w:spacing w:after="120"/>
        <w:rPr>
          <w:rFonts w:cs="Arial"/>
        </w:rPr>
      </w:pPr>
    </w:p>
    <w:p w:rsidR="00703E5D" w:rsidRDefault="00703E5D" w:rsidP="00703E5D">
      <w:pPr>
        <w:pStyle w:val="body2"/>
        <w:ind w:left="0"/>
      </w:pPr>
      <w:r>
        <w:rPr>
          <w:rFonts w:cs="Arial"/>
        </w:rPr>
        <w:t>Oświadczam, że projekt architektoniczno-budowlany "</w:t>
      </w:r>
      <w:r>
        <w:t xml:space="preserve"> Budynku użyteczności publicznej na potrzeby</w:t>
      </w:r>
      <w:r w:rsidRPr="00703E5D">
        <w:rPr>
          <w:szCs w:val="24"/>
        </w:rPr>
        <w:t xml:space="preserve"> </w:t>
      </w:r>
      <w:r>
        <w:rPr>
          <w:szCs w:val="24"/>
        </w:rPr>
        <w:t>r</w:t>
      </w:r>
      <w:r w:rsidRPr="00703E5D">
        <w:rPr>
          <w:szCs w:val="24"/>
        </w:rPr>
        <w:t>ozbudow</w:t>
      </w:r>
      <w:r>
        <w:rPr>
          <w:szCs w:val="24"/>
        </w:rPr>
        <w:t>y</w:t>
      </w:r>
      <w:r w:rsidRPr="00703E5D">
        <w:rPr>
          <w:szCs w:val="24"/>
        </w:rPr>
        <w:t xml:space="preserve"> budynku użyteczności publicznej na bibliotekę i klub wiejski</w:t>
      </w:r>
      <w:r>
        <w:t xml:space="preserve">  został wykonany</w:t>
      </w:r>
    </w:p>
    <w:p w:rsidR="00703E5D" w:rsidRDefault="00703E5D" w:rsidP="00703E5D">
      <w:pPr>
        <w:spacing w:after="120"/>
      </w:pPr>
      <w:r>
        <w:t>zgodnie z obowiązującymi przepisami oraz zasadami wiedzy technicznej.</w:t>
      </w:r>
    </w:p>
    <w:p w:rsidR="00703E5D" w:rsidRDefault="00703E5D" w:rsidP="00703E5D">
      <w:pPr>
        <w:spacing w:after="120"/>
      </w:pPr>
    </w:p>
    <w:p w:rsidR="00703E5D" w:rsidRDefault="00703E5D" w:rsidP="00703E5D">
      <w:pPr>
        <w:spacing w:after="120"/>
      </w:pPr>
      <w:r>
        <w:t>PROJEKTANT:</w:t>
      </w:r>
    </w:p>
    <w:p w:rsidR="00703E5D" w:rsidRPr="003E5EE5" w:rsidRDefault="00703E5D" w:rsidP="00703E5D">
      <w:pPr>
        <w:spacing w:after="120"/>
      </w:pPr>
      <w:r>
        <w:t xml:space="preserve"> mgr inż. ar</w:t>
      </w:r>
      <w:r>
        <w:rPr>
          <w:rFonts w:cs="Arial"/>
        </w:rPr>
        <w:t>ch. Marcin Ochmański</w:t>
      </w:r>
    </w:p>
    <w:p w:rsidR="00703E5D" w:rsidRDefault="00703E5D" w:rsidP="00703E5D">
      <w:pPr>
        <w:spacing w:after="120"/>
        <w:rPr>
          <w:rFonts w:cs="Arial"/>
        </w:rPr>
      </w:pPr>
      <w:proofErr w:type="spellStart"/>
      <w:r>
        <w:rPr>
          <w:rFonts w:cs="Arial"/>
        </w:rPr>
        <w:t>upr</w:t>
      </w:r>
      <w:proofErr w:type="spellEnd"/>
      <w:r>
        <w:rPr>
          <w:rFonts w:cs="Arial"/>
        </w:rPr>
        <w:t xml:space="preserve">. </w:t>
      </w:r>
      <w:proofErr w:type="spellStart"/>
      <w:r>
        <w:rPr>
          <w:rFonts w:cs="Arial"/>
        </w:rPr>
        <w:t>nr</w:t>
      </w:r>
      <w:proofErr w:type="spellEnd"/>
      <w:r>
        <w:rPr>
          <w:rFonts w:cs="Arial"/>
        </w:rPr>
        <w:t>. 6056/Gd/94</w:t>
      </w:r>
    </w:p>
    <w:p w:rsidR="00703E5D" w:rsidRDefault="00703E5D" w:rsidP="00703E5D">
      <w:pPr>
        <w:spacing w:after="120"/>
        <w:rPr>
          <w:rFonts w:cs="Arial"/>
        </w:rPr>
      </w:pPr>
      <w:r>
        <w:rPr>
          <w:rFonts w:cs="Arial"/>
        </w:rPr>
        <w:t>SPRAWDZAJĄCY:</w:t>
      </w:r>
    </w:p>
    <w:p w:rsidR="00703E5D" w:rsidRDefault="00703E5D" w:rsidP="00703E5D">
      <w:pPr>
        <w:spacing w:after="120"/>
        <w:rPr>
          <w:rFonts w:cs="Arial"/>
        </w:rPr>
      </w:pPr>
      <w:r>
        <w:rPr>
          <w:rFonts w:cs="Arial"/>
        </w:rPr>
        <w:t>mgr inż. arch. Bartosz Borkowski</w:t>
      </w:r>
    </w:p>
    <w:p w:rsidR="00703E5D" w:rsidRDefault="00703E5D" w:rsidP="00703E5D">
      <w:pPr>
        <w:spacing w:after="120"/>
        <w:rPr>
          <w:rFonts w:cs="Arial"/>
        </w:rPr>
      </w:pPr>
      <w:proofErr w:type="spellStart"/>
      <w:r>
        <w:rPr>
          <w:rFonts w:cs="Arial"/>
        </w:rPr>
        <w:t>upr</w:t>
      </w:r>
      <w:proofErr w:type="spellEnd"/>
      <w:r>
        <w:rPr>
          <w:rFonts w:cs="Arial"/>
        </w:rPr>
        <w:t>. nr 166/Gd/01</w:t>
      </w:r>
    </w:p>
    <w:p w:rsidR="00703E5D" w:rsidRDefault="00703E5D" w:rsidP="00703E5D">
      <w:pPr>
        <w:spacing w:after="120"/>
        <w:rPr>
          <w:rFonts w:cs="Arial"/>
        </w:rPr>
      </w:pPr>
    </w:p>
    <w:p w:rsidR="00703E5D" w:rsidRDefault="00703E5D">
      <w:pPr>
        <w:jc w:val="both"/>
      </w:pPr>
    </w:p>
    <w:p w:rsidR="00703E5D" w:rsidRDefault="00703E5D">
      <w:pPr>
        <w:jc w:val="both"/>
      </w:pPr>
    </w:p>
    <w:p w:rsidR="00703E5D" w:rsidRDefault="00703E5D">
      <w:pPr>
        <w:jc w:val="both"/>
      </w:pPr>
    </w:p>
    <w:p w:rsidR="00703E5D" w:rsidRDefault="00703E5D">
      <w:pPr>
        <w:jc w:val="both"/>
      </w:pPr>
    </w:p>
    <w:p w:rsidR="00703E5D" w:rsidRDefault="00703E5D">
      <w:pPr>
        <w:jc w:val="both"/>
      </w:pPr>
    </w:p>
    <w:p w:rsidR="00122236" w:rsidRDefault="00122236">
      <w:pPr>
        <w:jc w:val="both"/>
      </w:pPr>
    </w:p>
    <w:p w:rsidR="00703E5D" w:rsidRDefault="00703E5D" w:rsidP="00703E5D">
      <w:pPr>
        <w:spacing w:after="120"/>
        <w:rPr>
          <w:rFonts w:cs="Arial"/>
        </w:rPr>
      </w:pPr>
    </w:p>
    <w:p w:rsidR="00703E5D" w:rsidRDefault="00703E5D" w:rsidP="00703E5D">
      <w:pPr>
        <w:widowControl/>
        <w:rPr>
          <w:b/>
          <w:sz w:val="32"/>
          <w:szCs w:val="32"/>
        </w:rPr>
      </w:pPr>
      <w:r w:rsidRPr="00624264">
        <w:rPr>
          <w:b/>
          <w:sz w:val="32"/>
          <w:szCs w:val="32"/>
        </w:rPr>
        <w:t xml:space="preserve">CZĘŚĆ </w:t>
      </w:r>
      <w:r>
        <w:rPr>
          <w:b/>
          <w:sz w:val="32"/>
          <w:szCs w:val="32"/>
        </w:rPr>
        <w:t>RYSUNKOWA</w:t>
      </w:r>
    </w:p>
    <w:p w:rsidR="00703E5D" w:rsidRDefault="00703E5D" w:rsidP="00703E5D">
      <w:pPr>
        <w:widowControl/>
        <w:rPr>
          <w:b/>
          <w:sz w:val="32"/>
          <w:szCs w:val="32"/>
        </w:rPr>
      </w:pPr>
    </w:p>
    <w:p w:rsidR="00703E5D" w:rsidRDefault="00703E5D" w:rsidP="00703E5D">
      <w:pPr>
        <w:widowControl/>
        <w:rPr>
          <w:sz w:val="22"/>
          <w:szCs w:val="22"/>
        </w:rPr>
      </w:pPr>
      <w:r w:rsidRPr="00AD7132">
        <w:rPr>
          <w:sz w:val="22"/>
          <w:szCs w:val="22"/>
        </w:rPr>
        <w:t>PB</w:t>
      </w:r>
      <w:r>
        <w:rPr>
          <w:sz w:val="22"/>
          <w:szCs w:val="22"/>
        </w:rPr>
        <w:t xml:space="preserve">  </w:t>
      </w:r>
      <w:r w:rsidRPr="00AD7132">
        <w:rPr>
          <w:sz w:val="22"/>
          <w:szCs w:val="22"/>
        </w:rPr>
        <w:t>-</w:t>
      </w:r>
      <w:r>
        <w:rPr>
          <w:sz w:val="22"/>
          <w:szCs w:val="22"/>
        </w:rPr>
        <w:t xml:space="preserve"> </w:t>
      </w:r>
      <w:r w:rsidRPr="00AD7132">
        <w:rPr>
          <w:sz w:val="22"/>
          <w:szCs w:val="22"/>
        </w:rPr>
        <w:t>1</w:t>
      </w:r>
      <w:r w:rsidRPr="00AD7132">
        <w:rPr>
          <w:sz w:val="22"/>
          <w:szCs w:val="22"/>
        </w:rPr>
        <w:tab/>
      </w:r>
      <w:r>
        <w:rPr>
          <w:sz w:val="22"/>
          <w:szCs w:val="22"/>
        </w:rPr>
        <w:tab/>
      </w:r>
      <w:r w:rsidRPr="00AD7132">
        <w:rPr>
          <w:sz w:val="22"/>
          <w:szCs w:val="22"/>
        </w:rPr>
        <w:t>PLAN ZAGOSPODAROWANIA TERENU</w:t>
      </w:r>
    </w:p>
    <w:p w:rsidR="00703E5D" w:rsidRDefault="00703E5D" w:rsidP="00703E5D">
      <w:pPr>
        <w:widowControl/>
        <w:rPr>
          <w:sz w:val="22"/>
          <w:szCs w:val="22"/>
        </w:rPr>
      </w:pPr>
    </w:p>
    <w:p w:rsidR="00703E5D" w:rsidRDefault="00703E5D" w:rsidP="00703E5D">
      <w:pPr>
        <w:widowControl/>
        <w:rPr>
          <w:sz w:val="22"/>
          <w:szCs w:val="22"/>
        </w:rPr>
      </w:pPr>
      <w:r>
        <w:rPr>
          <w:sz w:val="22"/>
          <w:szCs w:val="22"/>
        </w:rPr>
        <w:t>PB – 2</w:t>
      </w:r>
      <w:r>
        <w:rPr>
          <w:sz w:val="22"/>
          <w:szCs w:val="22"/>
        </w:rPr>
        <w:tab/>
      </w:r>
      <w:r>
        <w:rPr>
          <w:sz w:val="22"/>
          <w:szCs w:val="22"/>
        </w:rPr>
        <w:tab/>
        <w:t>RZUT PRZYZIEMIA</w:t>
      </w:r>
    </w:p>
    <w:p w:rsidR="00703E5D" w:rsidRDefault="00703E5D" w:rsidP="00703E5D">
      <w:pPr>
        <w:widowControl/>
        <w:rPr>
          <w:sz w:val="22"/>
          <w:szCs w:val="22"/>
        </w:rPr>
      </w:pPr>
    </w:p>
    <w:p w:rsidR="00703E5D" w:rsidRDefault="00703E5D" w:rsidP="00703E5D">
      <w:pPr>
        <w:widowControl/>
        <w:rPr>
          <w:sz w:val="22"/>
          <w:szCs w:val="22"/>
        </w:rPr>
      </w:pPr>
      <w:r>
        <w:rPr>
          <w:sz w:val="22"/>
          <w:szCs w:val="22"/>
        </w:rPr>
        <w:t>PB – 3</w:t>
      </w:r>
      <w:r>
        <w:rPr>
          <w:sz w:val="22"/>
          <w:szCs w:val="22"/>
        </w:rPr>
        <w:tab/>
      </w:r>
      <w:r>
        <w:rPr>
          <w:sz w:val="22"/>
          <w:szCs w:val="22"/>
        </w:rPr>
        <w:tab/>
        <w:t>RZUT DACHU</w:t>
      </w:r>
    </w:p>
    <w:p w:rsidR="00703E5D" w:rsidRDefault="00703E5D" w:rsidP="00703E5D">
      <w:pPr>
        <w:widowControl/>
        <w:rPr>
          <w:sz w:val="22"/>
          <w:szCs w:val="22"/>
        </w:rPr>
      </w:pPr>
    </w:p>
    <w:p w:rsidR="00703E5D" w:rsidRDefault="00703E5D" w:rsidP="00703E5D">
      <w:pPr>
        <w:widowControl/>
        <w:rPr>
          <w:sz w:val="22"/>
          <w:szCs w:val="22"/>
        </w:rPr>
      </w:pPr>
      <w:r>
        <w:rPr>
          <w:sz w:val="22"/>
          <w:szCs w:val="22"/>
        </w:rPr>
        <w:t>PB – 4</w:t>
      </w:r>
      <w:r>
        <w:rPr>
          <w:sz w:val="22"/>
          <w:szCs w:val="22"/>
        </w:rPr>
        <w:tab/>
      </w:r>
      <w:r>
        <w:rPr>
          <w:sz w:val="22"/>
          <w:szCs w:val="22"/>
        </w:rPr>
        <w:tab/>
        <w:t>PRZEKRÓJ A-A</w:t>
      </w:r>
    </w:p>
    <w:p w:rsidR="00703E5D" w:rsidRDefault="00703E5D" w:rsidP="00703E5D">
      <w:pPr>
        <w:widowControl/>
        <w:rPr>
          <w:sz w:val="22"/>
          <w:szCs w:val="22"/>
        </w:rPr>
      </w:pPr>
    </w:p>
    <w:p w:rsidR="00703E5D" w:rsidRDefault="00703E5D" w:rsidP="00703E5D">
      <w:pPr>
        <w:widowControl/>
        <w:rPr>
          <w:sz w:val="22"/>
          <w:szCs w:val="22"/>
        </w:rPr>
      </w:pPr>
      <w:r>
        <w:rPr>
          <w:sz w:val="22"/>
          <w:szCs w:val="22"/>
        </w:rPr>
        <w:t xml:space="preserve">PB – </w:t>
      </w:r>
      <w:r w:rsidR="00122236">
        <w:rPr>
          <w:sz w:val="22"/>
          <w:szCs w:val="22"/>
        </w:rPr>
        <w:t>5</w:t>
      </w:r>
      <w:r w:rsidR="00122236">
        <w:rPr>
          <w:sz w:val="22"/>
          <w:szCs w:val="22"/>
        </w:rPr>
        <w:tab/>
      </w:r>
      <w:r>
        <w:rPr>
          <w:sz w:val="22"/>
          <w:szCs w:val="22"/>
        </w:rPr>
        <w:tab/>
        <w:t>ELEWACJA FRONTOWA</w:t>
      </w:r>
    </w:p>
    <w:p w:rsidR="00703E5D" w:rsidRDefault="00703E5D" w:rsidP="00703E5D">
      <w:pPr>
        <w:widowControl/>
        <w:rPr>
          <w:sz w:val="22"/>
          <w:szCs w:val="22"/>
        </w:rPr>
      </w:pPr>
    </w:p>
    <w:p w:rsidR="00703E5D" w:rsidRDefault="00703E5D" w:rsidP="00703E5D">
      <w:pPr>
        <w:widowControl/>
        <w:rPr>
          <w:sz w:val="22"/>
          <w:szCs w:val="22"/>
        </w:rPr>
      </w:pPr>
      <w:r>
        <w:rPr>
          <w:sz w:val="22"/>
          <w:szCs w:val="22"/>
        </w:rPr>
        <w:t xml:space="preserve">PB – </w:t>
      </w:r>
      <w:r w:rsidR="00122236">
        <w:rPr>
          <w:sz w:val="22"/>
          <w:szCs w:val="22"/>
        </w:rPr>
        <w:t>6</w:t>
      </w:r>
      <w:r>
        <w:rPr>
          <w:sz w:val="22"/>
          <w:szCs w:val="22"/>
        </w:rPr>
        <w:tab/>
      </w:r>
      <w:r>
        <w:rPr>
          <w:sz w:val="22"/>
          <w:szCs w:val="22"/>
        </w:rPr>
        <w:tab/>
        <w:t>ELEWACJA BOCZNA 1</w:t>
      </w:r>
    </w:p>
    <w:p w:rsidR="00703E5D" w:rsidRDefault="00703E5D" w:rsidP="00703E5D">
      <w:pPr>
        <w:widowControl/>
        <w:rPr>
          <w:sz w:val="22"/>
          <w:szCs w:val="22"/>
        </w:rPr>
      </w:pPr>
    </w:p>
    <w:p w:rsidR="00703E5D" w:rsidRDefault="00703E5D" w:rsidP="00703E5D">
      <w:pPr>
        <w:widowControl/>
        <w:rPr>
          <w:sz w:val="22"/>
          <w:szCs w:val="22"/>
        </w:rPr>
      </w:pPr>
      <w:r>
        <w:rPr>
          <w:sz w:val="22"/>
          <w:szCs w:val="22"/>
        </w:rPr>
        <w:t xml:space="preserve">PB – </w:t>
      </w:r>
      <w:r w:rsidR="00122236">
        <w:rPr>
          <w:sz w:val="22"/>
          <w:szCs w:val="22"/>
        </w:rPr>
        <w:t>7</w:t>
      </w:r>
      <w:r w:rsidR="00122236">
        <w:rPr>
          <w:sz w:val="22"/>
          <w:szCs w:val="22"/>
        </w:rPr>
        <w:tab/>
      </w:r>
      <w:r>
        <w:rPr>
          <w:sz w:val="22"/>
          <w:szCs w:val="22"/>
        </w:rPr>
        <w:tab/>
        <w:t>ELEWACJA TYLNA</w:t>
      </w:r>
    </w:p>
    <w:p w:rsidR="00703E5D" w:rsidRDefault="00703E5D" w:rsidP="00703E5D">
      <w:pPr>
        <w:widowControl/>
        <w:rPr>
          <w:sz w:val="22"/>
          <w:szCs w:val="22"/>
        </w:rPr>
      </w:pPr>
    </w:p>
    <w:p w:rsidR="00703E5D" w:rsidRDefault="00703E5D" w:rsidP="00703E5D">
      <w:pPr>
        <w:widowControl/>
        <w:rPr>
          <w:sz w:val="22"/>
          <w:szCs w:val="22"/>
        </w:rPr>
      </w:pPr>
      <w:r>
        <w:rPr>
          <w:sz w:val="22"/>
          <w:szCs w:val="22"/>
        </w:rPr>
        <w:t xml:space="preserve">PB – </w:t>
      </w:r>
      <w:r w:rsidR="00122236">
        <w:rPr>
          <w:sz w:val="22"/>
          <w:szCs w:val="22"/>
        </w:rPr>
        <w:t>8</w:t>
      </w:r>
      <w:r w:rsidR="00122236">
        <w:rPr>
          <w:sz w:val="22"/>
          <w:szCs w:val="22"/>
        </w:rPr>
        <w:tab/>
      </w:r>
      <w:r>
        <w:rPr>
          <w:sz w:val="22"/>
          <w:szCs w:val="22"/>
        </w:rPr>
        <w:tab/>
        <w:t>ELEWACJA BOCZNA 2</w:t>
      </w:r>
    </w:p>
    <w:p w:rsidR="00703E5D" w:rsidRDefault="00703E5D" w:rsidP="00703E5D">
      <w:pPr>
        <w:widowControl/>
        <w:rPr>
          <w:sz w:val="22"/>
          <w:szCs w:val="22"/>
        </w:rPr>
      </w:pPr>
    </w:p>
    <w:p w:rsidR="00703E5D" w:rsidRPr="00AD7132" w:rsidRDefault="00703E5D" w:rsidP="00703E5D">
      <w:pPr>
        <w:widowControl/>
        <w:rPr>
          <w:sz w:val="22"/>
          <w:szCs w:val="22"/>
        </w:rPr>
      </w:pPr>
      <w:r>
        <w:rPr>
          <w:sz w:val="22"/>
          <w:szCs w:val="22"/>
        </w:rPr>
        <w:t xml:space="preserve">PB – </w:t>
      </w:r>
      <w:r w:rsidR="00122236">
        <w:rPr>
          <w:sz w:val="22"/>
          <w:szCs w:val="22"/>
        </w:rPr>
        <w:t>9</w:t>
      </w:r>
      <w:r w:rsidR="00122236">
        <w:rPr>
          <w:sz w:val="22"/>
          <w:szCs w:val="22"/>
        </w:rPr>
        <w:tab/>
      </w:r>
      <w:r>
        <w:rPr>
          <w:sz w:val="22"/>
          <w:szCs w:val="22"/>
        </w:rPr>
        <w:tab/>
        <w:t>ZESTAWIENIE STOLARKI</w:t>
      </w:r>
    </w:p>
    <w:p w:rsidR="00703E5D" w:rsidRPr="00AD7132" w:rsidRDefault="00703E5D" w:rsidP="00703E5D">
      <w:pPr>
        <w:widowControl/>
        <w:rPr>
          <w:sz w:val="22"/>
          <w:szCs w:val="22"/>
        </w:rPr>
      </w:pPr>
    </w:p>
    <w:p w:rsidR="00703E5D" w:rsidRDefault="00703E5D">
      <w:pPr>
        <w:jc w:val="both"/>
      </w:pPr>
    </w:p>
    <w:sectPr w:rsidR="00703E5D" w:rsidSect="00956299">
      <w:endnotePr>
        <w:numFmt w:val="decimal"/>
      </w:endnotePr>
      <w:type w:val="continuous"/>
      <w:pgSz w:w="11909" w:h="16834"/>
      <w:pgMar w:top="2127" w:right="1138" w:bottom="1699" w:left="1699" w:header="1138" w:footer="850"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3E5D" w:rsidRDefault="00703E5D">
      <w:r>
        <w:separator/>
      </w:r>
    </w:p>
  </w:endnote>
  <w:endnote w:type="continuationSeparator" w:id="0">
    <w:p w:rsidR="00703E5D" w:rsidRDefault="00703E5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StarSymbol">
    <w:altName w:val="Arial Unicode MS"/>
    <w:charset w:val="02"/>
    <w:family w:val="auto"/>
    <w:pitch w:val="default"/>
    <w:sig w:usb0="00000000" w:usb1="00000000" w:usb2="00000000" w:usb3="00000000" w:csb0="00000000" w:csb1="00000000"/>
  </w:font>
  <w:font w:name="Arial">
    <w:panose1 w:val="020B0604020202020204"/>
    <w:charset w:val="EE"/>
    <w:family w:val="swiss"/>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61002A87" w:usb1="80000000" w:usb2="00000008" w:usb3="00000000" w:csb0="000101FF" w:csb1="00000000"/>
  </w:font>
  <w:font w:name="Arial Narrow">
    <w:panose1 w:val="020B05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3E5D" w:rsidRDefault="00703E5D">
    <w:pPr>
      <w:pStyle w:val="Stopka"/>
      <w:widowControl/>
      <w:pBdr>
        <w:top w:val="single" w:sz="12" w:space="1" w:color="auto"/>
      </w:pBdr>
      <w:jc w:val="right"/>
    </w:pPr>
    <w:r>
      <w:rPr>
        <w:rStyle w:val="Numerstrony"/>
      </w:rPr>
      <w:fldChar w:fldCharType="begin"/>
    </w:r>
    <w:r>
      <w:rPr>
        <w:rStyle w:val="Numerstrony"/>
      </w:rPr>
      <w:instrText xml:space="preserve"> PAGE </w:instrText>
    </w:r>
    <w:r>
      <w:rPr>
        <w:rStyle w:val="Numerstrony"/>
      </w:rPr>
      <w:fldChar w:fldCharType="separate"/>
    </w:r>
    <w:r w:rsidR="00122236">
      <w:rPr>
        <w:rStyle w:val="Numerstrony"/>
        <w:noProof/>
      </w:rPr>
      <w:t>17</w:t>
    </w:r>
    <w:r>
      <w:rPr>
        <w:rStyle w:val="Numerstrony"/>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3E5D" w:rsidRDefault="00703E5D">
      <w:r>
        <w:separator/>
      </w:r>
    </w:p>
  </w:footnote>
  <w:footnote w:type="continuationSeparator" w:id="0">
    <w:p w:rsidR="00703E5D" w:rsidRDefault="00703E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3E5D" w:rsidRPr="00206B5E" w:rsidRDefault="00703E5D" w:rsidP="00481FEB">
    <w:pPr>
      <w:ind w:left="2832" w:hanging="2124"/>
      <w:rPr>
        <w:rFonts w:cs="Arial"/>
        <w:b/>
        <w:sz w:val="18"/>
        <w:szCs w:val="18"/>
      </w:rPr>
    </w:pPr>
    <w:r>
      <w:rPr>
        <w:noProof/>
        <w:snapToGrid/>
      </w:rPr>
      <w:drawing>
        <wp:inline distT="0" distB="0" distL="0" distR="0">
          <wp:extent cx="800100" cy="295275"/>
          <wp:effectExtent l="19050" t="0" r="0" b="0"/>
          <wp:docPr id="1" name="Obraz 2" descr="NAGŁÓWEK-mo-ar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NAGŁÓWEK-mo-arch"/>
                  <pic:cNvPicPr>
                    <a:picLocks noChangeAspect="1" noChangeArrowheads="1"/>
                  </pic:cNvPicPr>
                </pic:nvPicPr>
                <pic:blipFill>
                  <a:blip r:embed="rId1"/>
                  <a:srcRect/>
                  <a:stretch>
                    <a:fillRect/>
                  </a:stretch>
                </pic:blipFill>
                <pic:spPr bwMode="auto">
                  <a:xfrm>
                    <a:off x="0" y="0"/>
                    <a:ext cx="800100" cy="295275"/>
                  </a:xfrm>
                  <a:prstGeom prst="rect">
                    <a:avLst/>
                  </a:prstGeom>
                  <a:noFill/>
                  <a:ln w="9525">
                    <a:noFill/>
                    <a:miter lim="800000"/>
                    <a:headEnd/>
                    <a:tailEnd/>
                  </a:ln>
                </pic:spPr>
              </pic:pic>
            </a:graphicData>
          </a:graphic>
        </wp:inline>
      </w:drawing>
    </w:r>
    <w:r>
      <w:rPr>
        <w:rFonts w:cs="Arial"/>
        <w:b/>
        <w:bCs/>
      </w:rPr>
      <w:t xml:space="preserve">       </w:t>
    </w:r>
    <w:r>
      <w:rPr>
        <w:rFonts w:cs="Arial"/>
        <w:b/>
        <w:sz w:val="18"/>
        <w:szCs w:val="18"/>
      </w:rPr>
      <w:t xml:space="preserve">ROZBUDOWA </w:t>
    </w:r>
    <w:r w:rsidRPr="00206B5E">
      <w:rPr>
        <w:rFonts w:cs="Arial"/>
        <w:b/>
        <w:sz w:val="18"/>
        <w:szCs w:val="18"/>
      </w:rPr>
      <w:t xml:space="preserve"> BUDYNKU UŻYTECZNOŚCI </w:t>
    </w:r>
  </w:p>
  <w:p w:rsidR="00703E5D" w:rsidRPr="00206B5E" w:rsidRDefault="00703E5D" w:rsidP="00481FEB">
    <w:pPr>
      <w:ind w:left="2832" w:hanging="2124"/>
      <w:rPr>
        <w:rFonts w:cs="Arial"/>
        <w:b/>
        <w:sz w:val="18"/>
        <w:szCs w:val="18"/>
      </w:rPr>
    </w:pPr>
    <w:r w:rsidRPr="00206B5E">
      <w:rPr>
        <w:rFonts w:cs="Arial"/>
        <w:b/>
        <w:sz w:val="18"/>
        <w:szCs w:val="18"/>
      </w:rPr>
      <w:t xml:space="preserve">                          </w:t>
    </w:r>
    <w:r>
      <w:rPr>
        <w:rFonts w:cs="Arial"/>
        <w:b/>
        <w:sz w:val="18"/>
        <w:szCs w:val="18"/>
      </w:rPr>
      <w:t xml:space="preserve">         </w:t>
    </w:r>
    <w:r w:rsidRPr="00206B5E">
      <w:rPr>
        <w:rFonts w:cs="Arial"/>
        <w:b/>
        <w:sz w:val="18"/>
        <w:szCs w:val="18"/>
      </w:rPr>
      <w:t>PUBLICZNEJ NA BIBLIOTEK</w:t>
    </w:r>
    <w:r>
      <w:rPr>
        <w:rFonts w:cs="Arial"/>
        <w:b/>
        <w:sz w:val="18"/>
        <w:szCs w:val="18"/>
      </w:rPr>
      <w:t>Ę I KLUB</w:t>
    </w:r>
    <w:r w:rsidRPr="00206B5E">
      <w:rPr>
        <w:rFonts w:cs="Arial"/>
        <w:b/>
        <w:sz w:val="18"/>
        <w:szCs w:val="18"/>
      </w:rPr>
      <w:t xml:space="preserve"> </w:t>
    </w:r>
    <w:r>
      <w:rPr>
        <w:rFonts w:cs="Arial"/>
        <w:b/>
        <w:sz w:val="18"/>
        <w:szCs w:val="18"/>
      </w:rPr>
      <w:t>WIEJSKI</w:t>
    </w:r>
  </w:p>
  <w:p w:rsidR="00703E5D" w:rsidRPr="00206B5E" w:rsidRDefault="00703E5D" w:rsidP="00481FEB">
    <w:pPr>
      <w:pStyle w:val="Stopka"/>
      <w:tabs>
        <w:tab w:val="clear" w:pos="9071"/>
      </w:tabs>
      <w:rPr>
        <w:sz w:val="18"/>
        <w:szCs w:val="18"/>
      </w:rPr>
    </w:pPr>
    <w:r>
      <w:rPr>
        <w:sz w:val="22"/>
        <w:szCs w:val="22"/>
      </w:rPr>
      <w:t xml:space="preserve">                   </w:t>
    </w:r>
    <w:r w:rsidRPr="00B24C28">
      <w:rPr>
        <w:sz w:val="22"/>
        <w:szCs w:val="22"/>
      </w:rPr>
      <w:t xml:space="preserve">              </w:t>
    </w:r>
    <w:r>
      <w:rPr>
        <w:sz w:val="22"/>
        <w:szCs w:val="22"/>
      </w:rPr>
      <w:t xml:space="preserve">       </w:t>
    </w:r>
    <w:r>
      <w:rPr>
        <w:sz w:val="18"/>
        <w:szCs w:val="18"/>
      </w:rPr>
      <w:t>Kosewo</w:t>
    </w:r>
    <w:r w:rsidRPr="00206B5E">
      <w:rPr>
        <w:sz w:val="18"/>
        <w:szCs w:val="18"/>
      </w:rPr>
      <w:t xml:space="preserve">, </w:t>
    </w:r>
    <w:proofErr w:type="spellStart"/>
    <w:r w:rsidRPr="00206B5E">
      <w:rPr>
        <w:sz w:val="18"/>
        <w:szCs w:val="18"/>
      </w:rPr>
      <w:t>gm.Pomiechówek</w:t>
    </w:r>
    <w:proofErr w:type="spellEnd"/>
    <w:r>
      <w:rPr>
        <w:sz w:val="18"/>
        <w:szCs w:val="18"/>
      </w:rPr>
      <w:t xml:space="preserve"> </w:t>
    </w:r>
    <w:r w:rsidRPr="00206B5E">
      <w:rPr>
        <w:sz w:val="18"/>
        <w:szCs w:val="18"/>
      </w:rPr>
      <w:t xml:space="preserve"> </w:t>
    </w:r>
    <w:proofErr w:type="spellStart"/>
    <w:r>
      <w:rPr>
        <w:sz w:val="18"/>
        <w:szCs w:val="18"/>
      </w:rPr>
      <w:t>d</w:t>
    </w:r>
    <w:r w:rsidRPr="00206B5E">
      <w:rPr>
        <w:sz w:val="18"/>
        <w:szCs w:val="18"/>
      </w:rPr>
      <w:t>z.nr</w:t>
    </w:r>
    <w:proofErr w:type="spellEnd"/>
    <w:r w:rsidRPr="00206B5E">
      <w:rPr>
        <w:sz w:val="18"/>
        <w:szCs w:val="18"/>
      </w:rPr>
      <w:t xml:space="preserve"> </w:t>
    </w:r>
    <w:proofErr w:type="spellStart"/>
    <w:r w:rsidRPr="00206B5E">
      <w:rPr>
        <w:sz w:val="18"/>
        <w:szCs w:val="18"/>
      </w:rPr>
      <w:t>ewid</w:t>
    </w:r>
    <w:proofErr w:type="spellEnd"/>
    <w:r w:rsidRPr="00206B5E">
      <w:rPr>
        <w:sz w:val="18"/>
        <w:szCs w:val="18"/>
      </w:rPr>
      <w:t>.</w:t>
    </w:r>
    <w:r>
      <w:rPr>
        <w:sz w:val="18"/>
        <w:szCs w:val="18"/>
      </w:rPr>
      <w:t xml:space="preserve"> 29,33</w:t>
    </w:r>
  </w:p>
  <w:p w:rsidR="00703E5D" w:rsidRPr="00206B5E" w:rsidRDefault="00703E5D" w:rsidP="00481FEB">
    <w:pPr>
      <w:pStyle w:val="Nagwek"/>
      <w:widowControl/>
      <w:pBdr>
        <w:bottom w:val="single" w:sz="6" w:space="0" w:color="auto"/>
      </w:pBdr>
      <w:tabs>
        <w:tab w:val="clear" w:pos="4819"/>
        <w:tab w:val="clear" w:pos="9071"/>
        <w:tab w:val="right" w:pos="9072"/>
      </w:tabs>
      <w:rPr>
        <w:b/>
        <w:sz w:val="20"/>
      </w:rPr>
    </w:pPr>
  </w:p>
  <w:p w:rsidR="00703E5D" w:rsidRPr="00B24C28" w:rsidRDefault="00703E5D" w:rsidP="00481FEB">
    <w:pPr>
      <w:ind w:left="2832" w:hanging="2124"/>
      <w:rPr>
        <w:b/>
        <w:sz w:val="22"/>
        <w:szCs w:val="22"/>
      </w:rPr>
    </w:pPr>
    <w:r>
      <w:rPr>
        <w:b/>
        <w:sz w:val="20"/>
      </w:rPr>
      <w:t xml:space="preserve">                               </w:t>
    </w:r>
    <w:r w:rsidRPr="00206B5E">
      <w:rPr>
        <w:b/>
        <w:sz w:val="18"/>
        <w:szCs w:val="18"/>
      </w:rPr>
      <w:t>Proje</w:t>
    </w:r>
    <w:r>
      <w:rPr>
        <w:b/>
        <w:sz w:val="18"/>
        <w:szCs w:val="18"/>
      </w:rPr>
      <w:t>kt architektoniczno - budowlany</w:t>
    </w:r>
    <w:r w:rsidRPr="00206B5E">
      <w:rPr>
        <w:b/>
        <w:sz w:val="18"/>
        <w:szCs w:val="18"/>
      </w:rPr>
      <w:t>, część opisowa</w:t>
    </w:r>
  </w:p>
  <w:p w:rsidR="00703E5D" w:rsidRPr="00206B5E" w:rsidRDefault="00703E5D" w:rsidP="00481FEB">
    <w:pPr>
      <w:ind w:left="2832" w:hanging="2124"/>
      <w:rPr>
        <w:b/>
        <w:sz w:val="18"/>
        <w:szCs w:val="18"/>
      </w:rPr>
    </w:pPr>
    <w:r w:rsidRPr="00206B5E">
      <w:rPr>
        <w:b/>
        <w:sz w:val="18"/>
        <w:szCs w:val="18"/>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3"/>
    <w:multiLevelType w:val="multilevel"/>
    <w:tmpl w:val="00000003"/>
    <w:lvl w:ilvl="0">
      <w:start w:val="1"/>
      <w:numFmt w:val="bullet"/>
      <w:lvlText w:val="·"/>
      <w:lvlJc w:val="left"/>
      <w:pPr>
        <w:tabs>
          <w:tab w:val="num" w:pos="283"/>
        </w:tabs>
      </w:pPr>
      <w:rPr>
        <w:rFonts w:ascii="Symbol" w:hAnsi="Symbol" w:cs="StarSymbol"/>
        <w:sz w:val="18"/>
        <w:szCs w:val="18"/>
      </w:rPr>
    </w:lvl>
    <w:lvl w:ilvl="1">
      <w:start w:val="1"/>
      <w:numFmt w:val="bullet"/>
      <w:lvlText w:val="·"/>
      <w:lvlJc w:val="left"/>
      <w:pPr>
        <w:tabs>
          <w:tab w:val="num" w:pos="567"/>
        </w:tabs>
      </w:pPr>
      <w:rPr>
        <w:rFonts w:ascii="Symbol" w:hAnsi="Symbol" w:cs="StarSymbol"/>
        <w:sz w:val="18"/>
        <w:szCs w:val="18"/>
      </w:rPr>
    </w:lvl>
    <w:lvl w:ilvl="2">
      <w:start w:val="1"/>
      <w:numFmt w:val="bullet"/>
      <w:lvlText w:val="·"/>
      <w:lvlJc w:val="left"/>
      <w:pPr>
        <w:tabs>
          <w:tab w:val="num" w:pos="850"/>
        </w:tabs>
      </w:pPr>
      <w:rPr>
        <w:rFonts w:ascii="Symbol" w:hAnsi="Symbol" w:cs="StarSymbol"/>
        <w:sz w:val="18"/>
        <w:szCs w:val="18"/>
      </w:rPr>
    </w:lvl>
    <w:lvl w:ilvl="3">
      <w:start w:val="1"/>
      <w:numFmt w:val="bullet"/>
      <w:lvlText w:val="·"/>
      <w:lvlJc w:val="left"/>
      <w:pPr>
        <w:tabs>
          <w:tab w:val="num" w:pos="1134"/>
        </w:tabs>
      </w:pPr>
      <w:rPr>
        <w:rFonts w:ascii="Symbol" w:hAnsi="Symbol" w:cs="StarSymbol"/>
        <w:sz w:val="18"/>
        <w:szCs w:val="18"/>
      </w:rPr>
    </w:lvl>
    <w:lvl w:ilvl="4">
      <w:start w:val="1"/>
      <w:numFmt w:val="bullet"/>
      <w:lvlText w:val="·"/>
      <w:lvlJc w:val="left"/>
      <w:pPr>
        <w:tabs>
          <w:tab w:val="num" w:pos="1417"/>
        </w:tabs>
      </w:pPr>
      <w:rPr>
        <w:rFonts w:ascii="Symbol" w:hAnsi="Symbol" w:cs="StarSymbol"/>
        <w:sz w:val="18"/>
        <w:szCs w:val="18"/>
      </w:rPr>
    </w:lvl>
    <w:lvl w:ilvl="5">
      <w:start w:val="1"/>
      <w:numFmt w:val="bullet"/>
      <w:lvlText w:val="·"/>
      <w:lvlJc w:val="left"/>
      <w:pPr>
        <w:tabs>
          <w:tab w:val="num" w:pos="1701"/>
        </w:tabs>
      </w:pPr>
      <w:rPr>
        <w:rFonts w:ascii="Symbol" w:hAnsi="Symbol" w:cs="StarSymbol"/>
        <w:sz w:val="18"/>
        <w:szCs w:val="18"/>
      </w:rPr>
    </w:lvl>
    <w:lvl w:ilvl="6">
      <w:start w:val="1"/>
      <w:numFmt w:val="bullet"/>
      <w:lvlText w:val="·"/>
      <w:lvlJc w:val="left"/>
      <w:pPr>
        <w:tabs>
          <w:tab w:val="num" w:pos="1984"/>
        </w:tabs>
      </w:pPr>
      <w:rPr>
        <w:rFonts w:ascii="Symbol" w:hAnsi="Symbol" w:cs="StarSymbol"/>
        <w:sz w:val="18"/>
        <w:szCs w:val="18"/>
      </w:rPr>
    </w:lvl>
    <w:lvl w:ilvl="7">
      <w:start w:val="1"/>
      <w:numFmt w:val="bullet"/>
      <w:lvlText w:val="·"/>
      <w:lvlJc w:val="left"/>
      <w:pPr>
        <w:tabs>
          <w:tab w:val="num" w:pos="2268"/>
        </w:tabs>
      </w:pPr>
      <w:rPr>
        <w:rFonts w:ascii="Symbol" w:hAnsi="Symbol" w:cs="StarSymbol"/>
        <w:sz w:val="18"/>
        <w:szCs w:val="18"/>
      </w:rPr>
    </w:lvl>
    <w:lvl w:ilvl="8">
      <w:start w:val="1"/>
      <w:numFmt w:val="bullet"/>
      <w:lvlText w:val="·"/>
      <w:lvlJc w:val="left"/>
      <w:pPr>
        <w:tabs>
          <w:tab w:val="num" w:pos="2551"/>
        </w:tabs>
      </w:pPr>
      <w:rPr>
        <w:rFonts w:ascii="Symbol" w:hAnsi="Symbol" w:cs="StarSymbol"/>
        <w:sz w:val="18"/>
        <w:szCs w:val="18"/>
      </w:rPr>
    </w:lvl>
  </w:abstractNum>
  <w:abstractNum w:abstractNumId="2">
    <w:nsid w:val="00000004"/>
    <w:multiLevelType w:val="multilevel"/>
    <w:tmpl w:val="00000004"/>
    <w:lvl w:ilvl="0">
      <w:start w:val="1"/>
      <w:numFmt w:val="bullet"/>
      <w:lvlText w:val="·"/>
      <w:lvlJc w:val="left"/>
      <w:pPr>
        <w:tabs>
          <w:tab w:val="num" w:pos="283"/>
        </w:tabs>
      </w:pPr>
      <w:rPr>
        <w:rFonts w:ascii="Symbol" w:hAnsi="Symbol" w:cs="StarSymbol"/>
        <w:sz w:val="18"/>
        <w:szCs w:val="18"/>
      </w:rPr>
    </w:lvl>
    <w:lvl w:ilvl="1">
      <w:start w:val="1"/>
      <w:numFmt w:val="bullet"/>
      <w:lvlText w:val="·"/>
      <w:lvlJc w:val="left"/>
      <w:pPr>
        <w:tabs>
          <w:tab w:val="num" w:pos="567"/>
        </w:tabs>
      </w:pPr>
      <w:rPr>
        <w:rFonts w:ascii="Symbol" w:hAnsi="Symbol" w:cs="StarSymbol"/>
        <w:sz w:val="18"/>
        <w:szCs w:val="18"/>
      </w:rPr>
    </w:lvl>
    <w:lvl w:ilvl="2">
      <w:start w:val="1"/>
      <w:numFmt w:val="bullet"/>
      <w:lvlText w:val="·"/>
      <w:lvlJc w:val="left"/>
      <w:pPr>
        <w:tabs>
          <w:tab w:val="num" w:pos="850"/>
        </w:tabs>
      </w:pPr>
      <w:rPr>
        <w:rFonts w:ascii="Symbol" w:hAnsi="Symbol" w:cs="StarSymbol"/>
        <w:sz w:val="18"/>
        <w:szCs w:val="18"/>
      </w:rPr>
    </w:lvl>
    <w:lvl w:ilvl="3">
      <w:start w:val="1"/>
      <w:numFmt w:val="bullet"/>
      <w:lvlText w:val="·"/>
      <w:lvlJc w:val="left"/>
      <w:pPr>
        <w:tabs>
          <w:tab w:val="num" w:pos="1134"/>
        </w:tabs>
      </w:pPr>
      <w:rPr>
        <w:rFonts w:ascii="Symbol" w:hAnsi="Symbol" w:cs="StarSymbol"/>
        <w:sz w:val="18"/>
        <w:szCs w:val="18"/>
      </w:rPr>
    </w:lvl>
    <w:lvl w:ilvl="4">
      <w:start w:val="1"/>
      <w:numFmt w:val="bullet"/>
      <w:lvlText w:val="·"/>
      <w:lvlJc w:val="left"/>
      <w:pPr>
        <w:tabs>
          <w:tab w:val="num" w:pos="1417"/>
        </w:tabs>
      </w:pPr>
      <w:rPr>
        <w:rFonts w:ascii="Symbol" w:hAnsi="Symbol" w:cs="StarSymbol"/>
        <w:sz w:val="18"/>
        <w:szCs w:val="18"/>
      </w:rPr>
    </w:lvl>
    <w:lvl w:ilvl="5">
      <w:start w:val="1"/>
      <w:numFmt w:val="bullet"/>
      <w:lvlText w:val="·"/>
      <w:lvlJc w:val="left"/>
      <w:pPr>
        <w:tabs>
          <w:tab w:val="num" w:pos="1701"/>
        </w:tabs>
      </w:pPr>
      <w:rPr>
        <w:rFonts w:ascii="Symbol" w:hAnsi="Symbol" w:cs="StarSymbol"/>
        <w:sz w:val="18"/>
        <w:szCs w:val="18"/>
      </w:rPr>
    </w:lvl>
    <w:lvl w:ilvl="6">
      <w:start w:val="1"/>
      <w:numFmt w:val="bullet"/>
      <w:lvlText w:val="·"/>
      <w:lvlJc w:val="left"/>
      <w:pPr>
        <w:tabs>
          <w:tab w:val="num" w:pos="1984"/>
        </w:tabs>
      </w:pPr>
      <w:rPr>
        <w:rFonts w:ascii="Symbol" w:hAnsi="Symbol" w:cs="StarSymbol"/>
        <w:sz w:val="18"/>
        <w:szCs w:val="18"/>
      </w:rPr>
    </w:lvl>
    <w:lvl w:ilvl="7">
      <w:start w:val="1"/>
      <w:numFmt w:val="bullet"/>
      <w:lvlText w:val="·"/>
      <w:lvlJc w:val="left"/>
      <w:pPr>
        <w:tabs>
          <w:tab w:val="num" w:pos="2268"/>
        </w:tabs>
      </w:pPr>
      <w:rPr>
        <w:rFonts w:ascii="Symbol" w:hAnsi="Symbol" w:cs="StarSymbol"/>
        <w:sz w:val="18"/>
        <w:szCs w:val="18"/>
      </w:rPr>
    </w:lvl>
    <w:lvl w:ilvl="8">
      <w:start w:val="1"/>
      <w:numFmt w:val="bullet"/>
      <w:lvlText w:val="·"/>
      <w:lvlJc w:val="left"/>
      <w:pPr>
        <w:tabs>
          <w:tab w:val="num" w:pos="2551"/>
        </w:tabs>
      </w:pPr>
      <w:rPr>
        <w:rFonts w:ascii="Symbol" w:hAnsi="Symbol" w:cs="StarSymbol"/>
        <w:sz w:val="18"/>
        <w:szCs w:val="18"/>
      </w:rPr>
    </w:lvl>
  </w:abstractNum>
  <w:abstractNum w:abstractNumId="3">
    <w:nsid w:val="00000005"/>
    <w:multiLevelType w:val="multilevel"/>
    <w:tmpl w:val="00000005"/>
    <w:lvl w:ilvl="0">
      <w:start w:val="1"/>
      <w:numFmt w:val="bullet"/>
      <w:lvlText w:val="·"/>
      <w:lvlJc w:val="left"/>
      <w:pPr>
        <w:tabs>
          <w:tab w:val="num" w:pos="283"/>
        </w:tabs>
      </w:pPr>
      <w:rPr>
        <w:rFonts w:ascii="Symbol" w:hAnsi="Symbol" w:cs="StarSymbol"/>
        <w:sz w:val="18"/>
        <w:szCs w:val="18"/>
      </w:rPr>
    </w:lvl>
    <w:lvl w:ilvl="1">
      <w:start w:val="1"/>
      <w:numFmt w:val="bullet"/>
      <w:lvlText w:val="·"/>
      <w:lvlJc w:val="left"/>
      <w:pPr>
        <w:tabs>
          <w:tab w:val="num" w:pos="567"/>
        </w:tabs>
      </w:pPr>
      <w:rPr>
        <w:rFonts w:ascii="Symbol" w:hAnsi="Symbol" w:cs="StarSymbol"/>
        <w:sz w:val="18"/>
        <w:szCs w:val="18"/>
      </w:rPr>
    </w:lvl>
    <w:lvl w:ilvl="2">
      <w:start w:val="1"/>
      <w:numFmt w:val="bullet"/>
      <w:lvlText w:val="·"/>
      <w:lvlJc w:val="left"/>
      <w:pPr>
        <w:tabs>
          <w:tab w:val="num" w:pos="850"/>
        </w:tabs>
      </w:pPr>
      <w:rPr>
        <w:rFonts w:ascii="Symbol" w:hAnsi="Symbol" w:cs="StarSymbol"/>
        <w:sz w:val="18"/>
        <w:szCs w:val="18"/>
      </w:rPr>
    </w:lvl>
    <w:lvl w:ilvl="3">
      <w:start w:val="1"/>
      <w:numFmt w:val="bullet"/>
      <w:lvlText w:val="·"/>
      <w:lvlJc w:val="left"/>
      <w:pPr>
        <w:tabs>
          <w:tab w:val="num" w:pos="1134"/>
        </w:tabs>
      </w:pPr>
      <w:rPr>
        <w:rFonts w:ascii="Symbol" w:hAnsi="Symbol" w:cs="StarSymbol"/>
        <w:sz w:val="18"/>
        <w:szCs w:val="18"/>
      </w:rPr>
    </w:lvl>
    <w:lvl w:ilvl="4">
      <w:start w:val="1"/>
      <w:numFmt w:val="bullet"/>
      <w:lvlText w:val="·"/>
      <w:lvlJc w:val="left"/>
      <w:pPr>
        <w:tabs>
          <w:tab w:val="num" w:pos="1417"/>
        </w:tabs>
      </w:pPr>
      <w:rPr>
        <w:rFonts w:ascii="Symbol" w:hAnsi="Symbol" w:cs="StarSymbol"/>
        <w:sz w:val="18"/>
        <w:szCs w:val="18"/>
      </w:rPr>
    </w:lvl>
    <w:lvl w:ilvl="5">
      <w:start w:val="1"/>
      <w:numFmt w:val="bullet"/>
      <w:lvlText w:val="·"/>
      <w:lvlJc w:val="left"/>
      <w:pPr>
        <w:tabs>
          <w:tab w:val="num" w:pos="1701"/>
        </w:tabs>
      </w:pPr>
      <w:rPr>
        <w:rFonts w:ascii="Symbol" w:hAnsi="Symbol" w:cs="StarSymbol"/>
        <w:sz w:val="18"/>
        <w:szCs w:val="18"/>
      </w:rPr>
    </w:lvl>
    <w:lvl w:ilvl="6">
      <w:start w:val="1"/>
      <w:numFmt w:val="bullet"/>
      <w:lvlText w:val="·"/>
      <w:lvlJc w:val="left"/>
      <w:pPr>
        <w:tabs>
          <w:tab w:val="num" w:pos="1984"/>
        </w:tabs>
      </w:pPr>
      <w:rPr>
        <w:rFonts w:ascii="Symbol" w:hAnsi="Symbol" w:cs="StarSymbol"/>
        <w:sz w:val="18"/>
        <w:szCs w:val="18"/>
      </w:rPr>
    </w:lvl>
    <w:lvl w:ilvl="7">
      <w:start w:val="1"/>
      <w:numFmt w:val="bullet"/>
      <w:lvlText w:val="·"/>
      <w:lvlJc w:val="left"/>
      <w:pPr>
        <w:tabs>
          <w:tab w:val="num" w:pos="2268"/>
        </w:tabs>
      </w:pPr>
      <w:rPr>
        <w:rFonts w:ascii="Symbol" w:hAnsi="Symbol" w:cs="StarSymbol"/>
        <w:sz w:val="18"/>
        <w:szCs w:val="18"/>
      </w:rPr>
    </w:lvl>
    <w:lvl w:ilvl="8">
      <w:start w:val="1"/>
      <w:numFmt w:val="bullet"/>
      <w:lvlText w:val="·"/>
      <w:lvlJc w:val="left"/>
      <w:pPr>
        <w:tabs>
          <w:tab w:val="num" w:pos="2551"/>
        </w:tabs>
      </w:pPr>
      <w:rPr>
        <w:rFonts w:ascii="Symbol" w:hAnsi="Symbol" w:cs="StarSymbol"/>
        <w:sz w:val="18"/>
        <w:szCs w:val="18"/>
      </w:rPr>
    </w:lvl>
  </w:abstractNum>
  <w:abstractNum w:abstractNumId="4">
    <w:nsid w:val="079217CF"/>
    <w:multiLevelType w:val="hybridMultilevel"/>
    <w:tmpl w:val="4C9458EE"/>
    <w:lvl w:ilvl="0" w:tplc="04150015">
      <w:start w:val="1"/>
      <w:numFmt w:val="upperLetter"/>
      <w:lvlText w:val="%1."/>
      <w:lvlJc w:val="left"/>
      <w:pPr>
        <w:tabs>
          <w:tab w:val="num" w:pos="1080"/>
        </w:tabs>
        <w:ind w:left="1080"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5">
    <w:nsid w:val="12421E65"/>
    <w:multiLevelType w:val="hybridMultilevel"/>
    <w:tmpl w:val="DAC203B8"/>
    <w:lvl w:ilvl="0" w:tplc="3750475A">
      <w:start w:val="1"/>
      <w:numFmt w:val="upperRoman"/>
      <w:lvlText w:val="%1."/>
      <w:lvlJc w:val="left"/>
      <w:pPr>
        <w:ind w:left="1287" w:hanging="72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
    <w:nsid w:val="1BB812CC"/>
    <w:multiLevelType w:val="hybridMultilevel"/>
    <w:tmpl w:val="98FEF5EC"/>
    <w:lvl w:ilvl="0" w:tplc="7D56ED5A">
      <w:start w:val="1"/>
      <w:numFmt w:val="decimal"/>
      <w:lvlText w:val="%1."/>
      <w:legacy w:legacy="1" w:legacySpace="0" w:legacyIndent="644"/>
      <w:lvlJc w:val="left"/>
      <w:pPr>
        <w:ind w:left="927" w:hanging="644"/>
      </w:pPr>
    </w:lvl>
    <w:lvl w:ilvl="1" w:tplc="2850CD92">
      <w:start w:val="23"/>
      <w:numFmt w:val="bullet"/>
      <w:lvlText w:val="–"/>
      <w:lvlJc w:val="left"/>
      <w:pPr>
        <w:tabs>
          <w:tab w:val="num" w:pos="1440"/>
        </w:tabs>
        <w:ind w:left="1440" w:hanging="360"/>
      </w:pPr>
      <w:rPr>
        <w:rFonts w:ascii="Arial" w:eastAsia="Times New Roman" w:hAnsi="Arial" w:cs="Aria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nsid w:val="221F3162"/>
    <w:multiLevelType w:val="hybridMultilevel"/>
    <w:tmpl w:val="6E2E528C"/>
    <w:lvl w:ilvl="0" w:tplc="96942798">
      <w:start w:val="1"/>
      <w:numFmt w:val="decimal"/>
      <w:lvlText w:val="%1)"/>
      <w:lvlJc w:val="left"/>
      <w:pPr>
        <w:tabs>
          <w:tab w:val="num" w:pos="360"/>
        </w:tabs>
        <w:ind w:left="340" w:hanging="340"/>
      </w:pPr>
      <w:rPr>
        <w:rFonts w:hint="default"/>
      </w:rPr>
    </w:lvl>
    <w:lvl w:ilvl="1" w:tplc="DDCEB3D6">
      <w:start w:val="1"/>
      <w:numFmt w:val="decimal"/>
      <w:lvlText w:val="%2)"/>
      <w:lvlJc w:val="left"/>
      <w:pPr>
        <w:tabs>
          <w:tab w:val="num" w:pos="454"/>
        </w:tabs>
        <w:ind w:left="454" w:hanging="454"/>
      </w:pPr>
      <w:rPr>
        <w:rFonts w:hint="default"/>
      </w:rPr>
    </w:lvl>
    <w:lvl w:ilvl="2" w:tplc="BD18CAE2">
      <w:start w:val="7"/>
      <w:numFmt w:val="bullet"/>
      <w:lvlText w:val="-"/>
      <w:lvlJc w:val="left"/>
      <w:pPr>
        <w:tabs>
          <w:tab w:val="num" w:pos="2340"/>
        </w:tabs>
        <w:ind w:left="2340" w:hanging="360"/>
      </w:pPr>
      <w:rPr>
        <w:rFonts w:ascii="Times New Roman" w:eastAsia="Times New Roman" w:hAnsi="Times New Roman" w:cs="Times New Roman" w:hint="default"/>
      </w:rPr>
    </w:lvl>
    <w:lvl w:ilvl="3" w:tplc="58ECCD00">
      <w:start w:val="1"/>
      <w:numFmt w:val="lowerLetter"/>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nsid w:val="36422EB2"/>
    <w:multiLevelType w:val="hybridMultilevel"/>
    <w:tmpl w:val="30EC4444"/>
    <w:lvl w:ilvl="0" w:tplc="468A6CC0">
      <w:start w:val="1"/>
      <w:numFmt w:val="upperLetter"/>
      <w:lvlText w:val="%1."/>
      <w:lvlJc w:val="left"/>
      <w:pPr>
        <w:ind w:left="1440" w:hanging="360"/>
      </w:pPr>
      <w:rPr>
        <w:rFonts w:hint="default"/>
        <w:sz w:val="24"/>
        <w:szCs w:val="24"/>
        <w:u w:val="none"/>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nsid w:val="3A366ACF"/>
    <w:multiLevelType w:val="hybridMultilevel"/>
    <w:tmpl w:val="4C36072E"/>
    <w:lvl w:ilvl="0" w:tplc="04150001">
      <w:start w:val="1"/>
      <w:numFmt w:val="bullet"/>
      <w:lvlText w:val=""/>
      <w:lvlJc w:val="left"/>
      <w:pPr>
        <w:tabs>
          <w:tab w:val="num" w:pos="1935"/>
        </w:tabs>
        <w:ind w:left="1935" w:hanging="360"/>
      </w:pPr>
      <w:rPr>
        <w:rFonts w:ascii="Symbol" w:hAnsi="Symbol" w:hint="default"/>
      </w:rPr>
    </w:lvl>
    <w:lvl w:ilvl="1" w:tplc="04150003">
      <w:start w:val="1"/>
      <w:numFmt w:val="bullet"/>
      <w:lvlText w:val="o"/>
      <w:lvlJc w:val="left"/>
      <w:pPr>
        <w:tabs>
          <w:tab w:val="num" w:pos="2655"/>
        </w:tabs>
        <w:ind w:left="2655" w:hanging="360"/>
      </w:pPr>
      <w:rPr>
        <w:rFonts w:ascii="Courier New" w:hAnsi="Courier New" w:cs="Courier New" w:hint="default"/>
      </w:rPr>
    </w:lvl>
    <w:lvl w:ilvl="2" w:tplc="04150005" w:tentative="1">
      <w:start w:val="1"/>
      <w:numFmt w:val="bullet"/>
      <w:lvlText w:val=""/>
      <w:lvlJc w:val="left"/>
      <w:pPr>
        <w:tabs>
          <w:tab w:val="num" w:pos="3375"/>
        </w:tabs>
        <w:ind w:left="3375" w:hanging="360"/>
      </w:pPr>
      <w:rPr>
        <w:rFonts w:ascii="Wingdings" w:hAnsi="Wingdings" w:hint="default"/>
      </w:rPr>
    </w:lvl>
    <w:lvl w:ilvl="3" w:tplc="04150001" w:tentative="1">
      <w:start w:val="1"/>
      <w:numFmt w:val="bullet"/>
      <w:lvlText w:val=""/>
      <w:lvlJc w:val="left"/>
      <w:pPr>
        <w:tabs>
          <w:tab w:val="num" w:pos="4095"/>
        </w:tabs>
        <w:ind w:left="4095" w:hanging="360"/>
      </w:pPr>
      <w:rPr>
        <w:rFonts w:ascii="Symbol" w:hAnsi="Symbol" w:hint="default"/>
      </w:rPr>
    </w:lvl>
    <w:lvl w:ilvl="4" w:tplc="04150003" w:tentative="1">
      <w:start w:val="1"/>
      <w:numFmt w:val="bullet"/>
      <w:lvlText w:val="o"/>
      <w:lvlJc w:val="left"/>
      <w:pPr>
        <w:tabs>
          <w:tab w:val="num" w:pos="4815"/>
        </w:tabs>
        <w:ind w:left="4815" w:hanging="360"/>
      </w:pPr>
      <w:rPr>
        <w:rFonts w:ascii="Courier New" w:hAnsi="Courier New" w:cs="Courier New" w:hint="default"/>
      </w:rPr>
    </w:lvl>
    <w:lvl w:ilvl="5" w:tplc="04150005" w:tentative="1">
      <w:start w:val="1"/>
      <w:numFmt w:val="bullet"/>
      <w:lvlText w:val=""/>
      <w:lvlJc w:val="left"/>
      <w:pPr>
        <w:tabs>
          <w:tab w:val="num" w:pos="5535"/>
        </w:tabs>
        <w:ind w:left="5535" w:hanging="360"/>
      </w:pPr>
      <w:rPr>
        <w:rFonts w:ascii="Wingdings" w:hAnsi="Wingdings" w:hint="default"/>
      </w:rPr>
    </w:lvl>
    <w:lvl w:ilvl="6" w:tplc="04150001" w:tentative="1">
      <w:start w:val="1"/>
      <w:numFmt w:val="bullet"/>
      <w:lvlText w:val=""/>
      <w:lvlJc w:val="left"/>
      <w:pPr>
        <w:tabs>
          <w:tab w:val="num" w:pos="6255"/>
        </w:tabs>
        <w:ind w:left="6255" w:hanging="360"/>
      </w:pPr>
      <w:rPr>
        <w:rFonts w:ascii="Symbol" w:hAnsi="Symbol" w:hint="default"/>
      </w:rPr>
    </w:lvl>
    <w:lvl w:ilvl="7" w:tplc="04150003" w:tentative="1">
      <w:start w:val="1"/>
      <w:numFmt w:val="bullet"/>
      <w:lvlText w:val="o"/>
      <w:lvlJc w:val="left"/>
      <w:pPr>
        <w:tabs>
          <w:tab w:val="num" w:pos="6975"/>
        </w:tabs>
        <w:ind w:left="6975" w:hanging="360"/>
      </w:pPr>
      <w:rPr>
        <w:rFonts w:ascii="Courier New" w:hAnsi="Courier New" w:cs="Courier New" w:hint="default"/>
      </w:rPr>
    </w:lvl>
    <w:lvl w:ilvl="8" w:tplc="04150005" w:tentative="1">
      <w:start w:val="1"/>
      <w:numFmt w:val="bullet"/>
      <w:lvlText w:val=""/>
      <w:lvlJc w:val="left"/>
      <w:pPr>
        <w:tabs>
          <w:tab w:val="num" w:pos="7695"/>
        </w:tabs>
        <w:ind w:left="7695" w:hanging="360"/>
      </w:pPr>
      <w:rPr>
        <w:rFonts w:ascii="Wingdings" w:hAnsi="Wingdings" w:hint="default"/>
      </w:rPr>
    </w:lvl>
  </w:abstractNum>
  <w:abstractNum w:abstractNumId="10">
    <w:nsid w:val="3A591692"/>
    <w:multiLevelType w:val="hybridMultilevel"/>
    <w:tmpl w:val="195C375A"/>
    <w:lvl w:ilvl="0" w:tplc="591CFE02">
      <w:start w:val="1"/>
      <w:numFmt w:val="upperRoman"/>
      <w:lvlText w:val="%1."/>
      <w:lvlJc w:val="left"/>
      <w:pPr>
        <w:ind w:left="1287"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494C1C9B"/>
    <w:multiLevelType w:val="hybridMultilevel"/>
    <w:tmpl w:val="6494FDA6"/>
    <w:lvl w:ilvl="0" w:tplc="0ED4592C">
      <w:start w:val="1"/>
      <w:numFmt w:val="upp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nsid w:val="49FC19C5"/>
    <w:multiLevelType w:val="hybridMultilevel"/>
    <w:tmpl w:val="838E5058"/>
    <w:lvl w:ilvl="0" w:tplc="F7CE6656">
      <w:start w:val="1"/>
      <w:numFmt w:val="decimal"/>
      <w:lvlText w:val="%1."/>
      <w:lvlJc w:val="left"/>
      <w:pPr>
        <w:ind w:left="643" w:hanging="360"/>
      </w:pPr>
      <w:rPr>
        <w:rFonts w:hint="default"/>
      </w:rPr>
    </w:lvl>
    <w:lvl w:ilvl="1" w:tplc="04150019">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13">
    <w:nsid w:val="4D074618"/>
    <w:multiLevelType w:val="hybridMultilevel"/>
    <w:tmpl w:val="48A657F8"/>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4">
    <w:nsid w:val="4EC51333"/>
    <w:multiLevelType w:val="hybridMultilevel"/>
    <w:tmpl w:val="9EDE30AE"/>
    <w:lvl w:ilvl="0" w:tplc="04150001">
      <w:start w:val="1"/>
      <w:numFmt w:val="bullet"/>
      <w:lvlText w:val=""/>
      <w:lvlJc w:val="left"/>
      <w:pPr>
        <w:tabs>
          <w:tab w:val="num" w:pos="1854"/>
        </w:tabs>
        <w:ind w:left="1854" w:hanging="360"/>
      </w:pPr>
      <w:rPr>
        <w:rFonts w:ascii="Symbol" w:hAnsi="Symbol" w:hint="default"/>
      </w:rPr>
    </w:lvl>
    <w:lvl w:ilvl="1" w:tplc="04150003" w:tentative="1">
      <w:start w:val="1"/>
      <w:numFmt w:val="bullet"/>
      <w:lvlText w:val="o"/>
      <w:lvlJc w:val="left"/>
      <w:pPr>
        <w:tabs>
          <w:tab w:val="num" w:pos="2574"/>
        </w:tabs>
        <w:ind w:left="2574" w:hanging="360"/>
      </w:pPr>
      <w:rPr>
        <w:rFonts w:ascii="Courier New" w:hAnsi="Courier New" w:hint="default"/>
      </w:rPr>
    </w:lvl>
    <w:lvl w:ilvl="2" w:tplc="04150005" w:tentative="1">
      <w:start w:val="1"/>
      <w:numFmt w:val="bullet"/>
      <w:lvlText w:val=""/>
      <w:lvlJc w:val="left"/>
      <w:pPr>
        <w:tabs>
          <w:tab w:val="num" w:pos="3294"/>
        </w:tabs>
        <w:ind w:left="3294" w:hanging="360"/>
      </w:pPr>
      <w:rPr>
        <w:rFonts w:ascii="Wingdings" w:hAnsi="Wingdings" w:hint="default"/>
      </w:rPr>
    </w:lvl>
    <w:lvl w:ilvl="3" w:tplc="04150001" w:tentative="1">
      <w:start w:val="1"/>
      <w:numFmt w:val="bullet"/>
      <w:lvlText w:val=""/>
      <w:lvlJc w:val="left"/>
      <w:pPr>
        <w:tabs>
          <w:tab w:val="num" w:pos="4014"/>
        </w:tabs>
        <w:ind w:left="4014" w:hanging="360"/>
      </w:pPr>
      <w:rPr>
        <w:rFonts w:ascii="Symbol" w:hAnsi="Symbol" w:hint="default"/>
      </w:rPr>
    </w:lvl>
    <w:lvl w:ilvl="4" w:tplc="04150003" w:tentative="1">
      <w:start w:val="1"/>
      <w:numFmt w:val="bullet"/>
      <w:lvlText w:val="o"/>
      <w:lvlJc w:val="left"/>
      <w:pPr>
        <w:tabs>
          <w:tab w:val="num" w:pos="4734"/>
        </w:tabs>
        <w:ind w:left="4734" w:hanging="360"/>
      </w:pPr>
      <w:rPr>
        <w:rFonts w:ascii="Courier New" w:hAnsi="Courier New" w:hint="default"/>
      </w:rPr>
    </w:lvl>
    <w:lvl w:ilvl="5" w:tplc="04150005" w:tentative="1">
      <w:start w:val="1"/>
      <w:numFmt w:val="bullet"/>
      <w:lvlText w:val=""/>
      <w:lvlJc w:val="left"/>
      <w:pPr>
        <w:tabs>
          <w:tab w:val="num" w:pos="5454"/>
        </w:tabs>
        <w:ind w:left="5454" w:hanging="360"/>
      </w:pPr>
      <w:rPr>
        <w:rFonts w:ascii="Wingdings" w:hAnsi="Wingdings" w:hint="default"/>
      </w:rPr>
    </w:lvl>
    <w:lvl w:ilvl="6" w:tplc="04150001" w:tentative="1">
      <w:start w:val="1"/>
      <w:numFmt w:val="bullet"/>
      <w:lvlText w:val=""/>
      <w:lvlJc w:val="left"/>
      <w:pPr>
        <w:tabs>
          <w:tab w:val="num" w:pos="6174"/>
        </w:tabs>
        <w:ind w:left="6174" w:hanging="360"/>
      </w:pPr>
      <w:rPr>
        <w:rFonts w:ascii="Symbol" w:hAnsi="Symbol" w:hint="default"/>
      </w:rPr>
    </w:lvl>
    <w:lvl w:ilvl="7" w:tplc="04150003" w:tentative="1">
      <w:start w:val="1"/>
      <w:numFmt w:val="bullet"/>
      <w:lvlText w:val="o"/>
      <w:lvlJc w:val="left"/>
      <w:pPr>
        <w:tabs>
          <w:tab w:val="num" w:pos="6894"/>
        </w:tabs>
        <w:ind w:left="6894" w:hanging="360"/>
      </w:pPr>
      <w:rPr>
        <w:rFonts w:ascii="Courier New" w:hAnsi="Courier New" w:hint="default"/>
      </w:rPr>
    </w:lvl>
    <w:lvl w:ilvl="8" w:tplc="04150005" w:tentative="1">
      <w:start w:val="1"/>
      <w:numFmt w:val="bullet"/>
      <w:lvlText w:val=""/>
      <w:lvlJc w:val="left"/>
      <w:pPr>
        <w:tabs>
          <w:tab w:val="num" w:pos="7614"/>
        </w:tabs>
        <w:ind w:left="7614" w:hanging="360"/>
      </w:pPr>
      <w:rPr>
        <w:rFonts w:ascii="Wingdings" w:hAnsi="Wingdings" w:hint="default"/>
      </w:rPr>
    </w:lvl>
  </w:abstractNum>
  <w:abstractNum w:abstractNumId="15">
    <w:nsid w:val="51904F37"/>
    <w:multiLevelType w:val="singleLevel"/>
    <w:tmpl w:val="B3A8D90E"/>
    <w:lvl w:ilvl="0">
      <w:start w:val="1"/>
      <w:numFmt w:val="decimal"/>
      <w:lvlText w:val="%1."/>
      <w:legacy w:legacy="1" w:legacySpace="0" w:legacyIndent="360"/>
      <w:lvlJc w:val="left"/>
      <w:pPr>
        <w:ind w:left="927" w:hanging="360"/>
      </w:pPr>
    </w:lvl>
  </w:abstractNum>
  <w:abstractNum w:abstractNumId="16">
    <w:nsid w:val="519170DF"/>
    <w:multiLevelType w:val="multilevel"/>
    <w:tmpl w:val="FF506D22"/>
    <w:lvl w:ilvl="0">
      <w:start w:val="1"/>
      <w:numFmt w:val="decimal"/>
      <w:lvlText w:val="%1."/>
      <w:legacy w:legacy="1" w:legacySpace="0" w:legacyIndent="360"/>
      <w:lvlJc w:val="left"/>
      <w:pPr>
        <w:ind w:left="785" w:hanging="360"/>
      </w:pPr>
    </w:lvl>
    <w:lvl w:ilvl="1">
      <w:start w:val="1"/>
      <w:numFmt w:val="lowerLetter"/>
      <w:lvlText w:val="%2."/>
      <w:lvlJc w:val="left"/>
      <w:pPr>
        <w:ind w:left="1363" w:hanging="360"/>
      </w:pPr>
    </w:lvl>
    <w:lvl w:ilvl="2" w:tentative="1">
      <w:start w:val="1"/>
      <w:numFmt w:val="lowerRoman"/>
      <w:lvlText w:val="%3."/>
      <w:lvlJc w:val="right"/>
      <w:pPr>
        <w:ind w:left="2083" w:hanging="180"/>
      </w:pPr>
    </w:lvl>
    <w:lvl w:ilvl="3" w:tentative="1">
      <w:start w:val="1"/>
      <w:numFmt w:val="decimal"/>
      <w:lvlText w:val="%4."/>
      <w:lvlJc w:val="left"/>
      <w:pPr>
        <w:ind w:left="2803" w:hanging="360"/>
      </w:pPr>
    </w:lvl>
    <w:lvl w:ilvl="4" w:tentative="1">
      <w:start w:val="1"/>
      <w:numFmt w:val="lowerLetter"/>
      <w:lvlText w:val="%5."/>
      <w:lvlJc w:val="left"/>
      <w:pPr>
        <w:ind w:left="3523" w:hanging="360"/>
      </w:pPr>
    </w:lvl>
    <w:lvl w:ilvl="5" w:tentative="1">
      <w:start w:val="1"/>
      <w:numFmt w:val="lowerRoman"/>
      <w:lvlText w:val="%6."/>
      <w:lvlJc w:val="right"/>
      <w:pPr>
        <w:ind w:left="4243" w:hanging="180"/>
      </w:pPr>
    </w:lvl>
    <w:lvl w:ilvl="6" w:tentative="1">
      <w:start w:val="1"/>
      <w:numFmt w:val="decimal"/>
      <w:lvlText w:val="%7."/>
      <w:lvlJc w:val="left"/>
      <w:pPr>
        <w:ind w:left="4963" w:hanging="360"/>
      </w:pPr>
    </w:lvl>
    <w:lvl w:ilvl="7" w:tentative="1">
      <w:start w:val="1"/>
      <w:numFmt w:val="lowerLetter"/>
      <w:lvlText w:val="%8."/>
      <w:lvlJc w:val="left"/>
      <w:pPr>
        <w:ind w:left="5683" w:hanging="360"/>
      </w:pPr>
    </w:lvl>
    <w:lvl w:ilvl="8" w:tentative="1">
      <w:start w:val="1"/>
      <w:numFmt w:val="lowerRoman"/>
      <w:lvlText w:val="%9."/>
      <w:lvlJc w:val="right"/>
      <w:pPr>
        <w:ind w:left="6403" w:hanging="180"/>
      </w:pPr>
    </w:lvl>
  </w:abstractNum>
  <w:abstractNum w:abstractNumId="17">
    <w:nsid w:val="5E1C13B6"/>
    <w:multiLevelType w:val="hybridMultilevel"/>
    <w:tmpl w:val="E25467E8"/>
    <w:lvl w:ilvl="0" w:tplc="FE34A5A8">
      <w:start w:val="2"/>
      <w:numFmt w:val="lowerLetter"/>
      <w:lvlText w:val="%1)"/>
      <w:lvlJc w:val="left"/>
      <w:pPr>
        <w:tabs>
          <w:tab w:val="num" w:pos="371"/>
        </w:tabs>
        <w:ind w:left="371" w:hanging="360"/>
      </w:pPr>
      <w:rPr>
        <w:rFonts w:hint="default"/>
      </w:rPr>
    </w:lvl>
    <w:lvl w:ilvl="1" w:tplc="04150001">
      <w:start w:val="1"/>
      <w:numFmt w:val="bullet"/>
      <w:lvlText w:val=""/>
      <w:lvlJc w:val="left"/>
      <w:pPr>
        <w:tabs>
          <w:tab w:val="num" w:pos="1091"/>
        </w:tabs>
        <w:ind w:left="1091" w:hanging="360"/>
      </w:pPr>
      <w:rPr>
        <w:rFonts w:ascii="Symbol" w:hAnsi="Symbol" w:hint="default"/>
      </w:rPr>
    </w:lvl>
    <w:lvl w:ilvl="2" w:tplc="CBB8FFF6">
      <w:start w:val="1"/>
      <w:numFmt w:val="decimal"/>
      <w:lvlText w:val="%3."/>
      <w:lvlJc w:val="left"/>
      <w:pPr>
        <w:ind w:left="1991" w:hanging="360"/>
      </w:pPr>
      <w:rPr>
        <w:rFonts w:hint="default"/>
      </w:rPr>
    </w:lvl>
    <w:lvl w:ilvl="3" w:tplc="0415000F" w:tentative="1">
      <w:start w:val="1"/>
      <w:numFmt w:val="decimal"/>
      <w:lvlText w:val="%4."/>
      <w:lvlJc w:val="left"/>
      <w:pPr>
        <w:tabs>
          <w:tab w:val="num" w:pos="2531"/>
        </w:tabs>
        <w:ind w:left="2531" w:hanging="360"/>
      </w:pPr>
    </w:lvl>
    <w:lvl w:ilvl="4" w:tplc="04150019" w:tentative="1">
      <w:start w:val="1"/>
      <w:numFmt w:val="lowerLetter"/>
      <w:lvlText w:val="%5."/>
      <w:lvlJc w:val="left"/>
      <w:pPr>
        <w:tabs>
          <w:tab w:val="num" w:pos="3251"/>
        </w:tabs>
        <w:ind w:left="3251" w:hanging="360"/>
      </w:pPr>
    </w:lvl>
    <w:lvl w:ilvl="5" w:tplc="0415001B" w:tentative="1">
      <w:start w:val="1"/>
      <w:numFmt w:val="lowerRoman"/>
      <w:lvlText w:val="%6."/>
      <w:lvlJc w:val="right"/>
      <w:pPr>
        <w:tabs>
          <w:tab w:val="num" w:pos="3971"/>
        </w:tabs>
        <w:ind w:left="3971" w:hanging="180"/>
      </w:pPr>
    </w:lvl>
    <w:lvl w:ilvl="6" w:tplc="0415000F" w:tentative="1">
      <w:start w:val="1"/>
      <w:numFmt w:val="decimal"/>
      <w:lvlText w:val="%7."/>
      <w:lvlJc w:val="left"/>
      <w:pPr>
        <w:tabs>
          <w:tab w:val="num" w:pos="4691"/>
        </w:tabs>
        <w:ind w:left="4691" w:hanging="360"/>
      </w:pPr>
    </w:lvl>
    <w:lvl w:ilvl="7" w:tplc="04150019" w:tentative="1">
      <w:start w:val="1"/>
      <w:numFmt w:val="lowerLetter"/>
      <w:lvlText w:val="%8."/>
      <w:lvlJc w:val="left"/>
      <w:pPr>
        <w:tabs>
          <w:tab w:val="num" w:pos="5411"/>
        </w:tabs>
        <w:ind w:left="5411" w:hanging="360"/>
      </w:pPr>
    </w:lvl>
    <w:lvl w:ilvl="8" w:tplc="0415001B" w:tentative="1">
      <w:start w:val="1"/>
      <w:numFmt w:val="lowerRoman"/>
      <w:lvlText w:val="%9."/>
      <w:lvlJc w:val="right"/>
      <w:pPr>
        <w:tabs>
          <w:tab w:val="num" w:pos="6131"/>
        </w:tabs>
        <w:ind w:left="6131" w:hanging="180"/>
      </w:pPr>
    </w:lvl>
  </w:abstractNum>
  <w:abstractNum w:abstractNumId="18">
    <w:nsid w:val="5E4F3C82"/>
    <w:multiLevelType w:val="hybridMultilevel"/>
    <w:tmpl w:val="F6C465CA"/>
    <w:lvl w:ilvl="0" w:tplc="04150001">
      <w:start w:val="1"/>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2160"/>
        </w:tabs>
        <w:ind w:left="2160" w:hanging="360"/>
      </w:pPr>
      <w:rPr>
        <w:rFonts w:ascii="Courier New" w:hAnsi="Courier New" w:cs="Courier New" w:hint="default"/>
      </w:rPr>
    </w:lvl>
    <w:lvl w:ilvl="2" w:tplc="04150005" w:tentative="1">
      <w:start w:val="1"/>
      <w:numFmt w:val="bullet"/>
      <w:lvlText w:val=""/>
      <w:lvlJc w:val="left"/>
      <w:pPr>
        <w:tabs>
          <w:tab w:val="num" w:pos="2880"/>
        </w:tabs>
        <w:ind w:left="2880" w:hanging="360"/>
      </w:pPr>
      <w:rPr>
        <w:rFonts w:ascii="Wingdings" w:hAnsi="Wingdings" w:hint="default"/>
      </w:rPr>
    </w:lvl>
    <w:lvl w:ilvl="3" w:tplc="04150001" w:tentative="1">
      <w:start w:val="1"/>
      <w:numFmt w:val="bullet"/>
      <w:lvlText w:val=""/>
      <w:lvlJc w:val="left"/>
      <w:pPr>
        <w:tabs>
          <w:tab w:val="num" w:pos="3600"/>
        </w:tabs>
        <w:ind w:left="3600" w:hanging="360"/>
      </w:pPr>
      <w:rPr>
        <w:rFonts w:ascii="Symbol" w:hAnsi="Symbol" w:hint="default"/>
      </w:rPr>
    </w:lvl>
    <w:lvl w:ilvl="4" w:tplc="04150003" w:tentative="1">
      <w:start w:val="1"/>
      <w:numFmt w:val="bullet"/>
      <w:lvlText w:val="o"/>
      <w:lvlJc w:val="left"/>
      <w:pPr>
        <w:tabs>
          <w:tab w:val="num" w:pos="4320"/>
        </w:tabs>
        <w:ind w:left="4320" w:hanging="360"/>
      </w:pPr>
      <w:rPr>
        <w:rFonts w:ascii="Courier New" w:hAnsi="Courier New" w:cs="Courier New" w:hint="default"/>
      </w:rPr>
    </w:lvl>
    <w:lvl w:ilvl="5" w:tplc="04150005" w:tentative="1">
      <w:start w:val="1"/>
      <w:numFmt w:val="bullet"/>
      <w:lvlText w:val=""/>
      <w:lvlJc w:val="left"/>
      <w:pPr>
        <w:tabs>
          <w:tab w:val="num" w:pos="5040"/>
        </w:tabs>
        <w:ind w:left="5040" w:hanging="360"/>
      </w:pPr>
      <w:rPr>
        <w:rFonts w:ascii="Wingdings" w:hAnsi="Wingdings" w:hint="default"/>
      </w:rPr>
    </w:lvl>
    <w:lvl w:ilvl="6" w:tplc="04150001" w:tentative="1">
      <w:start w:val="1"/>
      <w:numFmt w:val="bullet"/>
      <w:lvlText w:val=""/>
      <w:lvlJc w:val="left"/>
      <w:pPr>
        <w:tabs>
          <w:tab w:val="num" w:pos="5760"/>
        </w:tabs>
        <w:ind w:left="5760" w:hanging="360"/>
      </w:pPr>
      <w:rPr>
        <w:rFonts w:ascii="Symbol" w:hAnsi="Symbol" w:hint="default"/>
      </w:rPr>
    </w:lvl>
    <w:lvl w:ilvl="7" w:tplc="04150003" w:tentative="1">
      <w:start w:val="1"/>
      <w:numFmt w:val="bullet"/>
      <w:lvlText w:val="o"/>
      <w:lvlJc w:val="left"/>
      <w:pPr>
        <w:tabs>
          <w:tab w:val="num" w:pos="6480"/>
        </w:tabs>
        <w:ind w:left="6480" w:hanging="360"/>
      </w:pPr>
      <w:rPr>
        <w:rFonts w:ascii="Courier New" w:hAnsi="Courier New" w:cs="Courier New" w:hint="default"/>
      </w:rPr>
    </w:lvl>
    <w:lvl w:ilvl="8" w:tplc="04150005" w:tentative="1">
      <w:start w:val="1"/>
      <w:numFmt w:val="bullet"/>
      <w:lvlText w:val=""/>
      <w:lvlJc w:val="left"/>
      <w:pPr>
        <w:tabs>
          <w:tab w:val="num" w:pos="7200"/>
        </w:tabs>
        <w:ind w:left="7200" w:hanging="360"/>
      </w:pPr>
      <w:rPr>
        <w:rFonts w:ascii="Wingdings" w:hAnsi="Wingdings" w:hint="default"/>
      </w:rPr>
    </w:lvl>
  </w:abstractNum>
  <w:abstractNum w:abstractNumId="19">
    <w:nsid w:val="7AFE2335"/>
    <w:multiLevelType w:val="singleLevel"/>
    <w:tmpl w:val="C6461C8E"/>
    <w:lvl w:ilvl="0">
      <w:start w:val="1"/>
      <w:numFmt w:val="lowerLetter"/>
      <w:lvlText w:val="%1) "/>
      <w:legacy w:legacy="1" w:legacySpace="0" w:legacyIndent="360"/>
      <w:lvlJc w:val="left"/>
      <w:pPr>
        <w:ind w:left="1215" w:hanging="360"/>
      </w:pPr>
      <w:rPr>
        <w:rFonts w:ascii="Arial" w:hAnsi="Arial" w:hint="default"/>
        <w:b/>
        <w:sz w:val="24"/>
      </w:rPr>
    </w:lvl>
  </w:abstractNum>
  <w:abstractNum w:abstractNumId="20">
    <w:nsid w:val="7DDD5A05"/>
    <w:multiLevelType w:val="hybridMultilevel"/>
    <w:tmpl w:val="DCEC077E"/>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num w:numId="1">
    <w:abstractNumId w:val="16"/>
  </w:num>
  <w:num w:numId="2">
    <w:abstractNumId w:val="15"/>
  </w:num>
  <w:num w:numId="3">
    <w:abstractNumId w:val="15"/>
    <w:lvlOverride w:ilvl="0">
      <w:lvl w:ilvl="0">
        <w:start w:val="2"/>
        <w:numFmt w:val="decimal"/>
        <w:lvlText w:val="%1."/>
        <w:legacy w:legacy="1" w:legacySpace="0" w:legacyIndent="360"/>
        <w:lvlJc w:val="left"/>
        <w:pPr>
          <w:ind w:left="927" w:hanging="360"/>
        </w:pPr>
      </w:lvl>
    </w:lvlOverride>
  </w:num>
  <w:num w:numId="4">
    <w:abstractNumId w:val="0"/>
    <w:lvlOverride w:ilvl="0">
      <w:lvl w:ilvl="0">
        <w:start w:val="1"/>
        <w:numFmt w:val="bullet"/>
        <w:lvlText w:val=""/>
        <w:legacy w:legacy="1" w:legacySpace="0" w:legacyIndent="360"/>
        <w:lvlJc w:val="left"/>
        <w:pPr>
          <w:ind w:left="1134" w:hanging="360"/>
        </w:pPr>
        <w:rPr>
          <w:rFonts w:ascii="Symbol" w:hAnsi="Symbol" w:hint="default"/>
        </w:rPr>
      </w:lvl>
    </w:lvlOverride>
  </w:num>
  <w:num w:numId="5">
    <w:abstractNumId w:val="19"/>
  </w:num>
  <w:num w:numId="6">
    <w:abstractNumId w:val="19"/>
    <w:lvlOverride w:ilvl="0">
      <w:lvl w:ilvl="0">
        <w:start w:val="2"/>
        <w:numFmt w:val="lowerLetter"/>
        <w:lvlText w:val="%1) "/>
        <w:legacy w:legacy="1" w:legacySpace="0" w:legacyIndent="360"/>
        <w:lvlJc w:val="left"/>
        <w:pPr>
          <w:ind w:left="1215" w:hanging="360"/>
        </w:pPr>
        <w:rPr>
          <w:rFonts w:ascii="Arial" w:hAnsi="Arial" w:hint="default"/>
          <w:b/>
          <w:sz w:val="24"/>
        </w:rPr>
      </w:lvl>
    </w:lvlOverride>
  </w:num>
  <w:num w:numId="7">
    <w:abstractNumId w:val="19"/>
    <w:lvlOverride w:ilvl="0">
      <w:lvl w:ilvl="0">
        <w:start w:val="3"/>
        <w:numFmt w:val="lowerLetter"/>
        <w:lvlText w:val="%1) "/>
        <w:legacy w:legacy="1" w:legacySpace="0" w:legacyIndent="360"/>
        <w:lvlJc w:val="left"/>
        <w:pPr>
          <w:ind w:left="1215" w:hanging="360"/>
        </w:pPr>
        <w:rPr>
          <w:rFonts w:ascii="Arial" w:hAnsi="Arial" w:hint="default"/>
          <w:b/>
          <w:sz w:val="24"/>
        </w:rPr>
      </w:lvl>
    </w:lvlOverride>
  </w:num>
  <w:num w:numId="8">
    <w:abstractNumId w:val="19"/>
    <w:lvlOverride w:ilvl="0">
      <w:lvl w:ilvl="0">
        <w:start w:val="7"/>
        <w:numFmt w:val="lowerLetter"/>
        <w:lvlText w:val="%1) "/>
        <w:legacy w:legacy="1" w:legacySpace="0" w:legacyIndent="360"/>
        <w:lvlJc w:val="left"/>
        <w:pPr>
          <w:ind w:left="1215" w:hanging="360"/>
        </w:pPr>
        <w:rPr>
          <w:rFonts w:ascii="Arial" w:hAnsi="Arial" w:hint="default"/>
          <w:b/>
          <w:sz w:val="24"/>
        </w:rPr>
      </w:lvl>
    </w:lvlOverride>
  </w:num>
  <w:num w:numId="9">
    <w:abstractNumId w:val="17"/>
  </w:num>
  <w:num w:numId="10">
    <w:abstractNumId w:val="1"/>
  </w:num>
  <w:num w:numId="11">
    <w:abstractNumId w:val="2"/>
  </w:num>
  <w:num w:numId="12">
    <w:abstractNumId w:val="3"/>
  </w:num>
  <w:num w:numId="13">
    <w:abstractNumId w:val="6"/>
  </w:num>
  <w:num w:numId="14">
    <w:abstractNumId w:val="14"/>
  </w:num>
  <w:num w:numId="15">
    <w:abstractNumId w:val="4"/>
  </w:num>
  <w:num w:numId="16">
    <w:abstractNumId w:val="7"/>
  </w:num>
  <w:num w:numId="17">
    <w:abstractNumId w:val="18"/>
  </w:num>
  <w:num w:numId="18">
    <w:abstractNumId w:val="9"/>
  </w:num>
  <w:num w:numId="19">
    <w:abstractNumId w:val="13"/>
  </w:num>
  <w:num w:numId="20">
    <w:abstractNumId w:val="20"/>
  </w:num>
  <w:num w:numId="21">
    <w:abstractNumId w:val="10"/>
  </w:num>
  <w:num w:numId="22">
    <w:abstractNumId w:val="8"/>
  </w:num>
  <w:num w:numId="23">
    <w:abstractNumId w:val="5"/>
  </w:num>
  <w:num w:numId="24">
    <w:abstractNumId w:val="11"/>
  </w:num>
  <w:num w:numId="25">
    <w:abstractNumId w:val="12"/>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numFmt w:val="decimal"/>
    <w:endnote w:id="-1"/>
    <w:endnote w:id="0"/>
  </w:endnotePr>
  <w:compat/>
  <w:rsids>
    <w:rsidRoot w:val="00F864DA"/>
    <w:rsid w:val="00070F03"/>
    <w:rsid w:val="00072C10"/>
    <w:rsid w:val="000A6B41"/>
    <w:rsid w:val="000C6037"/>
    <w:rsid w:val="000F124D"/>
    <w:rsid w:val="00122236"/>
    <w:rsid w:val="001F02E5"/>
    <w:rsid w:val="00206B5E"/>
    <w:rsid w:val="0026352E"/>
    <w:rsid w:val="002A1886"/>
    <w:rsid w:val="002B35BB"/>
    <w:rsid w:val="002C3D1E"/>
    <w:rsid w:val="00335FCC"/>
    <w:rsid w:val="0034195A"/>
    <w:rsid w:val="00357B4B"/>
    <w:rsid w:val="003F7703"/>
    <w:rsid w:val="00440342"/>
    <w:rsid w:val="00481FEB"/>
    <w:rsid w:val="005100D1"/>
    <w:rsid w:val="005571D8"/>
    <w:rsid w:val="00623616"/>
    <w:rsid w:val="00624264"/>
    <w:rsid w:val="006A0592"/>
    <w:rsid w:val="00703E5D"/>
    <w:rsid w:val="00722080"/>
    <w:rsid w:val="007472CC"/>
    <w:rsid w:val="00772E2C"/>
    <w:rsid w:val="007A1220"/>
    <w:rsid w:val="007E6A22"/>
    <w:rsid w:val="007F07CA"/>
    <w:rsid w:val="0082239A"/>
    <w:rsid w:val="00875F37"/>
    <w:rsid w:val="008973FA"/>
    <w:rsid w:val="008D6BF5"/>
    <w:rsid w:val="008F3F46"/>
    <w:rsid w:val="00956299"/>
    <w:rsid w:val="00972812"/>
    <w:rsid w:val="009A29D8"/>
    <w:rsid w:val="009A51BC"/>
    <w:rsid w:val="009E6181"/>
    <w:rsid w:val="00A73BAF"/>
    <w:rsid w:val="00AC5B0C"/>
    <w:rsid w:val="00AF3BA8"/>
    <w:rsid w:val="00B30587"/>
    <w:rsid w:val="00CB2853"/>
    <w:rsid w:val="00CB441E"/>
    <w:rsid w:val="00CD3099"/>
    <w:rsid w:val="00CD445D"/>
    <w:rsid w:val="00D10D4D"/>
    <w:rsid w:val="00D51E31"/>
    <w:rsid w:val="00D73C7E"/>
    <w:rsid w:val="00DC31F4"/>
    <w:rsid w:val="00DD3AEF"/>
    <w:rsid w:val="00E31A97"/>
    <w:rsid w:val="00E47642"/>
    <w:rsid w:val="00E60273"/>
    <w:rsid w:val="00EB3E8C"/>
    <w:rsid w:val="00EF183B"/>
    <w:rsid w:val="00F20B1D"/>
    <w:rsid w:val="00F864DA"/>
    <w:rsid w:val="00FC79DC"/>
    <w:rsid w:val="00FE2C86"/>
    <w:rsid w:val="00FE41D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56299"/>
    <w:pPr>
      <w:widowControl w:val="0"/>
    </w:pPr>
    <w:rPr>
      <w:rFonts w:ascii="Arial" w:hAnsi="Arial"/>
      <w:snapToGrid w:val="0"/>
      <w:sz w:val="24"/>
    </w:rPr>
  </w:style>
  <w:style w:type="paragraph" w:styleId="Nagwek1">
    <w:name w:val="heading 1"/>
    <w:basedOn w:val="Normalny"/>
    <w:next w:val="Normalny"/>
    <w:qFormat/>
    <w:rsid w:val="00956299"/>
    <w:pPr>
      <w:keepNext/>
      <w:pageBreakBefore/>
      <w:spacing w:before="240" w:after="60"/>
      <w:outlineLvl w:val="0"/>
    </w:pPr>
    <w:rPr>
      <w:b/>
      <w:kern w:val="28"/>
      <w:sz w:val="32"/>
    </w:rPr>
  </w:style>
  <w:style w:type="paragraph" w:styleId="Nagwek2">
    <w:name w:val="heading 2"/>
    <w:basedOn w:val="Normalny"/>
    <w:next w:val="Normalny"/>
    <w:qFormat/>
    <w:rsid w:val="00956299"/>
    <w:pPr>
      <w:keepNext/>
      <w:spacing w:before="240" w:after="60"/>
      <w:outlineLvl w:val="1"/>
    </w:pPr>
    <w:rPr>
      <w:b/>
      <w:sz w:val="28"/>
      <w:u w:val="single"/>
    </w:rPr>
  </w:style>
  <w:style w:type="paragraph" w:styleId="Nagwek3">
    <w:name w:val="heading 3"/>
    <w:basedOn w:val="Normalny"/>
    <w:next w:val="Normalny"/>
    <w:qFormat/>
    <w:rsid w:val="00956299"/>
    <w:pPr>
      <w:keepNext/>
      <w:spacing w:before="240" w:after="120"/>
      <w:outlineLvl w:val="2"/>
    </w:pPr>
    <w:rPr>
      <w:b/>
      <w:sz w:val="26"/>
      <w:u w:val="single"/>
    </w:rPr>
  </w:style>
  <w:style w:type="paragraph" w:styleId="Nagwek4">
    <w:name w:val="heading 4"/>
    <w:basedOn w:val="Normalny"/>
    <w:next w:val="Normalny"/>
    <w:qFormat/>
    <w:rsid w:val="00956299"/>
    <w:pPr>
      <w:keepNext/>
      <w:spacing w:before="240" w:after="120"/>
      <w:outlineLvl w:val="3"/>
    </w:pPr>
    <w:rPr>
      <w:b/>
    </w:rPr>
  </w:style>
  <w:style w:type="paragraph" w:styleId="Nagwek5">
    <w:name w:val="heading 5"/>
    <w:basedOn w:val="Normalny"/>
    <w:next w:val="Normalny"/>
    <w:qFormat/>
    <w:rsid w:val="00956299"/>
    <w:pPr>
      <w:spacing w:before="120" w:after="60"/>
      <w:outlineLvl w:val="4"/>
    </w:pPr>
  </w:style>
  <w:style w:type="paragraph" w:styleId="Nagwek6">
    <w:name w:val="heading 6"/>
    <w:basedOn w:val="Normalny"/>
    <w:next w:val="Normalny"/>
    <w:qFormat/>
    <w:rsid w:val="00956299"/>
    <w:pPr>
      <w:spacing w:before="240" w:after="60"/>
      <w:outlineLvl w:val="5"/>
    </w:pPr>
  </w:style>
  <w:style w:type="paragraph" w:styleId="Nagwek7">
    <w:name w:val="heading 7"/>
    <w:basedOn w:val="Normalny"/>
    <w:next w:val="Normalny"/>
    <w:qFormat/>
    <w:rsid w:val="00956299"/>
    <w:pPr>
      <w:spacing w:before="240" w:after="60"/>
      <w:outlineLvl w:val="6"/>
    </w:pPr>
    <w:rPr>
      <w:sz w:val="20"/>
    </w:rPr>
  </w:style>
  <w:style w:type="paragraph" w:styleId="Nagwek8">
    <w:name w:val="heading 8"/>
    <w:basedOn w:val="Normalny"/>
    <w:next w:val="Normalny"/>
    <w:qFormat/>
    <w:rsid w:val="00956299"/>
    <w:pPr>
      <w:spacing w:before="240" w:after="60"/>
      <w:outlineLvl w:val="7"/>
    </w:pPr>
    <w:rPr>
      <w:i/>
      <w:sz w:val="20"/>
    </w:rPr>
  </w:style>
  <w:style w:type="paragraph" w:styleId="Nagwek9">
    <w:name w:val="heading 9"/>
    <w:basedOn w:val="Normalny"/>
    <w:next w:val="Normalny"/>
    <w:qFormat/>
    <w:rsid w:val="00956299"/>
    <w:pPr>
      <w:spacing w:before="240" w:after="60"/>
      <w:outlineLvl w:val="8"/>
    </w:pPr>
    <w:rPr>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dy4">
    <w:name w:val="body4"/>
    <w:basedOn w:val="Normalny"/>
    <w:rsid w:val="00956299"/>
    <w:pPr>
      <w:ind w:left="1134"/>
    </w:pPr>
  </w:style>
  <w:style w:type="paragraph" w:customStyle="1" w:styleId="tytul">
    <w:name w:val="tytul"/>
    <w:basedOn w:val="Normalny"/>
    <w:rsid w:val="00956299"/>
    <w:pPr>
      <w:pBdr>
        <w:bottom w:val="single" w:sz="18" w:space="1" w:color="auto"/>
      </w:pBdr>
    </w:pPr>
    <w:rPr>
      <w:b/>
      <w:sz w:val="40"/>
    </w:rPr>
  </w:style>
  <w:style w:type="paragraph" w:styleId="Spistreci1">
    <w:name w:val="toc 1"/>
    <w:basedOn w:val="Normalny"/>
    <w:next w:val="Normalny"/>
    <w:autoRedefine/>
    <w:semiHidden/>
    <w:rsid w:val="00956299"/>
    <w:pPr>
      <w:tabs>
        <w:tab w:val="left" w:pos="567"/>
        <w:tab w:val="right" w:leader="dot" w:pos="9072"/>
      </w:tabs>
    </w:pPr>
  </w:style>
  <w:style w:type="paragraph" w:styleId="Spistreci2">
    <w:name w:val="toc 2"/>
    <w:basedOn w:val="Normalny"/>
    <w:next w:val="Normalny"/>
    <w:autoRedefine/>
    <w:semiHidden/>
    <w:rsid w:val="00956299"/>
    <w:pPr>
      <w:tabs>
        <w:tab w:val="left" w:pos="709"/>
        <w:tab w:val="right" w:leader="dot" w:pos="9072"/>
      </w:tabs>
      <w:ind w:left="240"/>
    </w:pPr>
  </w:style>
  <w:style w:type="paragraph" w:styleId="Spistreci3">
    <w:name w:val="toc 3"/>
    <w:basedOn w:val="Normalny"/>
    <w:next w:val="Normalny"/>
    <w:autoRedefine/>
    <w:semiHidden/>
    <w:rsid w:val="00956299"/>
    <w:pPr>
      <w:tabs>
        <w:tab w:val="right" w:leader="dot" w:pos="9072"/>
      </w:tabs>
      <w:ind w:left="480"/>
    </w:pPr>
  </w:style>
  <w:style w:type="paragraph" w:styleId="Spistreci4">
    <w:name w:val="toc 4"/>
    <w:basedOn w:val="Normalny"/>
    <w:next w:val="Normalny"/>
    <w:autoRedefine/>
    <w:semiHidden/>
    <w:rsid w:val="00956299"/>
    <w:pPr>
      <w:tabs>
        <w:tab w:val="right" w:leader="hyphen" w:pos="9072"/>
      </w:tabs>
      <w:ind w:left="720"/>
    </w:pPr>
  </w:style>
  <w:style w:type="paragraph" w:styleId="Spistreci5">
    <w:name w:val="toc 5"/>
    <w:basedOn w:val="Normalny"/>
    <w:next w:val="Normalny"/>
    <w:autoRedefine/>
    <w:semiHidden/>
    <w:rsid w:val="00956299"/>
    <w:pPr>
      <w:tabs>
        <w:tab w:val="right" w:leader="hyphen" w:pos="9072"/>
      </w:tabs>
      <w:ind w:left="960"/>
    </w:pPr>
  </w:style>
  <w:style w:type="paragraph" w:styleId="Spistreci6">
    <w:name w:val="toc 6"/>
    <w:basedOn w:val="Normalny"/>
    <w:next w:val="Normalny"/>
    <w:autoRedefine/>
    <w:semiHidden/>
    <w:rsid w:val="00956299"/>
    <w:pPr>
      <w:tabs>
        <w:tab w:val="right" w:leader="hyphen" w:pos="9072"/>
      </w:tabs>
      <w:ind w:left="1200"/>
    </w:pPr>
  </w:style>
  <w:style w:type="paragraph" w:styleId="Spistreci7">
    <w:name w:val="toc 7"/>
    <w:basedOn w:val="Normalny"/>
    <w:next w:val="Normalny"/>
    <w:autoRedefine/>
    <w:semiHidden/>
    <w:rsid w:val="00956299"/>
    <w:pPr>
      <w:tabs>
        <w:tab w:val="right" w:leader="hyphen" w:pos="9072"/>
      </w:tabs>
      <w:ind w:left="1440"/>
    </w:pPr>
  </w:style>
  <w:style w:type="paragraph" w:styleId="Spistreci8">
    <w:name w:val="toc 8"/>
    <w:basedOn w:val="Normalny"/>
    <w:next w:val="Normalny"/>
    <w:autoRedefine/>
    <w:semiHidden/>
    <w:rsid w:val="00956299"/>
    <w:pPr>
      <w:tabs>
        <w:tab w:val="right" w:leader="hyphen" w:pos="9072"/>
      </w:tabs>
      <w:ind w:left="1680"/>
    </w:pPr>
  </w:style>
  <w:style w:type="paragraph" w:styleId="Spistreci9">
    <w:name w:val="toc 9"/>
    <w:basedOn w:val="Normalny"/>
    <w:next w:val="Normalny"/>
    <w:autoRedefine/>
    <w:semiHidden/>
    <w:rsid w:val="00956299"/>
    <w:pPr>
      <w:tabs>
        <w:tab w:val="right" w:leader="hyphen" w:pos="9072"/>
      </w:tabs>
      <w:ind w:left="1920"/>
    </w:pPr>
  </w:style>
  <w:style w:type="character" w:styleId="Odwoaniedokomentarza">
    <w:name w:val="annotation reference"/>
    <w:basedOn w:val="Domylnaczcionkaakapitu"/>
    <w:semiHidden/>
    <w:rsid w:val="00956299"/>
    <w:rPr>
      <w:sz w:val="16"/>
    </w:rPr>
  </w:style>
  <w:style w:type="paragraph" w:customStyle="1" w:styleId="body5">
    <w:name w:val="body5"/>
    <w:basedOn w:val="Normalny"/>
    <w:rsid w:val="00956299"/>
    <w:pPr>
      <w:ind w:left="1418"/>
    </w:pPr>
  </w:style>
  <w:style w:type="paragraph" w:styleId="Tekstkomentarza">
    <w:name w:val="annotation text"/>
    <w:basedOn w:val="Normalny"/>
    <w:semiHidden/>
    <w:rsid w:val="00956299"/>
    <w:rPr>
      <w:sz w:val="20"/>
    </w:rPr>
  </w:style>
  <w:style w:type="paragraph" w:styleId="Nagwek">
    <w:name w:val="header"/>
    <w:basedOn w:val="Normalny"/>
    <w:semiHidden/>
    <w:rsid w:val="00956299"/>
    <w:pPr>
      <w:tabs>
        <w:tab w:val="center" w:pos="4819"/>
        <w:tab w:val="right" w:pos="9071"/>
      </w:tabs>
    </w:pPr>
  </w:style>
  <w:style w:type="paragraph" w:styleId="Stopka">
    <w:name w:val="footer"/>
    <w:basedOn w:val="Normalny"/>
    <w:link w:val="StopkaZnak"/>
    <w:rsid w:val="00956299"/>
    <w:pPr>
      <w:tabs>
        <w:tab w:val="center" w:pos="4819"/>
        <w:tab w:val="right" w:pos="9071"/>
      </w:tabs>
    </w:pPr>
  </w:style>
  <w:style w:type="character" w:styleId="Numerstrony">
    <w:name w:val="page number"/>
    <w:basedOn w:val="Domylnaczcionkaakapitu"/>
    <w:semiHidden/>
    <w:rsid w:val="00956299"/>
    <w:rPr>
      <w:sz w:val="20"/>
    </w:rPr>
  </w:style>
  <w:style w:type="paragraph" w:styleId="Legenda">
    <w:name w:val="caption"/>
    <w:basedOn w:val="Normalny"/>
    <w:next w:val="Normalny"/>
    <w:qFormat/>
    <w:rsid w:val="00956299"/>
    <w:pPr>
      <w:spacing w:before="120" w:after="120"/>
    </w:pPr>
    <w:rPr>
      <w:b/>
    </w:rPr>
  </w:style>
  <w:style w:type="paragraph" w:customStyle="1" w:styleId="naglowek">
    <w:name w:val="naglowek"/>
    <w:basedOn w:val="Spistreci1"/>
    <w:rsid w:val="00956299"/>
    <w:pPr>
      <w:pageBreakBefore/>
      <w:tabs>
        <w:tab w:val="right" w:leader="dot" w:pos="9355"/>
      </w:tabs>
      <w:spacing w:after="240"/>
      <w:jc w:val="center"/>
    </w:pPr>
    <w:rPr>
      <w:b/>
      <w:sz w:val="28"/>
    </w:rPr>
  </w:style>
  <w:style w:type="paragraph" w:customStyle="1" w:styleId="body3">
    <w:name w:val="body3"/>
    <w:basedOn w:val="body4"/>
    <w:rsid w:val="00956299"/>
    <w:pPr>
      <w:ind w:left="851"/>
    </w:pPr>
  </w:style>
  <w:style w:type="paragraph" w:customStyle="1" w:styleId="body2">
    <w:name w:val="body2"/>
    <w:basedOn w:val="body3"/>
    <w:rsid w:val="00956299"/>
    <w:pPr>
      <w:spacing w:before="120"/>
      <w:ind w:left="567"/>
    </w:pPr>
  </w:style>
  <w:style w:type="paragraph" w:customStyle="1" w:styleId="body1">
    <w:name w:val="body1"/>
    <w:basedOn w:val="Normalny"/>
    <w:rsid w:val="00956299"/>
    <w:pPr>
      <w:spacing w:before="120"/>
      <w:ind w:left="425"/>
    </w:pPr>
  </w:style>
  <w:style w:type="paragraph" w:styleId="Lista">
    <w:name w:val="List"/>
    <w:basedOn w:val="Normalny"/>
    <w:semiHidden/>
    <w:rsid w:val="00956299"/>
    <w:pPr>
      <w:ind w:left="283" w:hanging="283"/>
    </w:pPr>
    <w:rPr>
      <w:rFonts w:ascii="Times New Roman" w:hAnsi="Times New Roman"/>
    </w:rPr>
  </w:style>
  <w:style w:type="paragraph" w:styleId="Lista2">
    <w:name w:val="List 2"/>
    <w:basedOn w:val="Normalny"/>
    <w:semiHidden/>
    <w:rsid w:val="00956299"/>
    <w:pPr>
      <w:ind w:left="566" w:hanging="283"/>
    </w:pPr>
    <w:rPr>
      <w:rFonts w:ascii="Times New Roman" w:hAnsi="Times New Roman"/>
    </w:rPr>
  </w:style>
  <w:style w:type="paragraph" w:styleId="Listapunktowana">
    <w:name w:val="List Bullet"/>
    <w:basedOn w:val="Normalny"/>
    <w:autoRedefine/>
    <w:semiHidden/>
    <w:rsid w:val="00956299"/>
    <w:pPr>
      <w:ind w:left="283" w:hanging="283"/>
    </w:pPr>
    <w:rPr>
      <w:rFonts w:ascii="Times New Roman" w:hAnsi="Times New Roman"/>
    </w:rPr>
  </w:style>
  <w:style w:type="paragraph" w:styleId="Listapunktowana2">
    <w:name w:val="List Bullet 2"/>
    <w:basedOn w:val="Normalny"/>
    <w:autoRedefine/>
    <w:semiHidden/>
    <w:rsid w:val="00956299"/>
    <w:pPr>
      <w:ind w:left="566" w:hanging="283"/>
    </w:pPr>
    <w:rPr>
      <w:rFonts w:ascii="Times New Roman" w:hAnsi="Times New Roman"/>
    </w:rPr>
  </w:style>
  <w:style w:type="paragraph" w:styleId="Tekstpodstawowy">
    <w:name w:val="Body Text"/>
    <w:basedOn w:val="Normalny"/>
    <w:semiHidden/>
    <w:rsid w:val="00956299"/>
    <w:pPr>
      <w:spacing w:after="120"/>
    </w:pPr>
    <w:rPr>
      <w:rFonts w:ascii="Times New Roman" w:hAnsi="Times New Roman"/>
    </w:rPr>
  </w:style>
  <w:style w:type="paragraph" w:styleId="Tekstpodstawowywcity">
    <w:name w:val="Body Text Indent"/>
    <w:basedOn w:val="Normalny"/>
    <w:semiHidden/>
    <w:rsid w:val="00956299"/>
    <w:pPr>
      <w:spacing w:after="120"/>
      <w:ind w:left="283"/>
    </w:pPr>
    <w:rPr>
      <w:rFonts w:ascii="Times New Roman" w:hAnsi="Times New Roman"/>
    </w:rPr>
  </w:style>
  <w:style w:type="paragraph" w:styleId="Lista3">
    <w:name w:val="List 3"/>
    <w:basedOn w:val="Normalny"/>
    <w:semiHidden/>
    <w:rsid w:val="00956299"/>
    <w:pPr>
      <w:ind w:left="849" w:hanging="283"/>
    </w:pPr>
  </w:style>
  <w:style w:type="paragraph" w:styleId="Tekstprzypisudolnego">
    <w:name w:val="footnote text"/>
    <w:basedOn w:val="Normalny"/>
    <w:semiHidden/>
    <w:rsid w:val="00956299"/>
    <w:rPr>
      <w:sz w:val="20"/>
    </w:rPr>
  </w:style>
  <w:style w:type="character" w:styleId="Odwoanieprzypisudolnego">
    <w:name w:val="footnote reference"/>
    <w:basedOn w:val="Domylnaczcionkaakapitu"/>
    <w:semiHidden/>
    <w:rsid w:val="00956299"/>
    <w:rPr>
      <w:sz w:val="20"/>
      <w:vertAlign w:val="superscript"/>
    </w:rPr>
  </w:style>
  <w:style w:type="paragraph" w:styleId="Indeks1">
    <w:name w:val="index 1"/>
    <w:basedOn w:val="Normalny"/>
    <w:next w:val="Normalny"/>
    <w:autoRedefine/>
    <w:semiHidden/>
    <w:rsid w:val="00956299"/>
    <w:pPr>
      <w:ind w:left="240" w:hanging="240"/>
    </w:pPr>
  </w:style>
  <w:style w:type="paragraph" w:styleId="Indeks2">
    <w:name w:val="index 2"/>
    <w:basedOn w:val="Normalny"/>
    <w:next w:val="Normalny"/>
    <w:autoRedefine/>
    <w:semiHidden/>
    <w:rsid w:val="00956299"/>
    <w:pPr>
      <w:ind w:left="480" w:hanging="240"/>
    </w:pPr>
  </w:style>
  <w:style w:type="paragraph" w:styleId="Indeks3">
    <w:name w:val="index 3"/>
    <w:basedOn w:val="Normalny"/>
    <w:next w:val="Normalny"/>
    <w:autoRedefine/>
    <w:semiHidden/>
    <w:rsid w:val="00956299"/>
    <w:pPr>
      <w:ind w:left="720" w:hanging="240"/>
    </w:pPr>
  </w:style>
  <w:style w:type="paragraph" w:styleId="Indeks4">
    <w:name w:val="index 4"/>
    <w:basedOn w:val="Normalny"/>
    <w:next w:val="Normalny"/>
    <w:autoRedefine/>
    <w:semiHidden/>
    <w:rsid w:val="00956299"/>
    <w:pPr>
      <w:ind w:left="960" w:hanging="240"/>
    </w:pPr>
  </w:style>
  <w:style w:type="paragraph" w:styleId="Indeks5">
    <w:name w:val="index 5"/>
    <w:basedOn w:val="Normalny"/>
    <w:next w:val="Normalny"/>
    <w:autoRedefine/>
    <w:semiHidden/>
    <w:rsid w:val="00956299"/>
    <w:pPr>
      <w:ind w:left="1200" w:hanging="240"/>
    </w:pPr>
  </w:style>
  <w:style w:type="paragraph" w:styleId="Indeks6">
    <w:name w:val="index 6"/>
    <w:basedOn w:val="Normalny"/>
    <w:next w:val="Normalny"/>
    <w:autoRedefine/>
    <w:semiHidden/>
    <w:rsid w:val="00956299"/>
    <w:pPr>
      <w:ind w:left="1440" w:hanging="240"/>
    </w:pPr>
  </w:style>
  <w:style w:type="paragraph" w:styleId="Indeks7">
    <w:name w:val="index 7"/>
    <w:basedOn w:val="Normalny"/>
    <w:next w:val="Normalny"/>
    <w:autoRedefine/>
    <w:semiHidden/>
    <w:rsid w:val="00956299"/>
    <w:pPr>
      <w:ind w:left="1680" w:hanging="240"/>
    </w:pPr>
  </w:style>
  <w:style w:type="paragraph" w:styleId="Indeks8">
    <w:name w:val="index 8"/>
    <w:basedOn w:val="Normalny"/>
    <w:next w:val="Normalny"/>
    <w:autoRedefine/>
    <w:semiHidden/>
    <w:rsid w:val="00956299"/>
    <w:pPr>
      <w:ind w:left="1920" w:hanging="240"/>
    </w:pPr>
  </w:style>
  <w:style w:type="paragraph" w:customStyle="1" w:styleId="Styl">
    <w:name w:val="Styl"/>
    <w:rsid w:val="00956299"/>
    <w:pPr>
      <w:widowControl w:val="0"/>
      <w:ind w:left="2160" w:hanging="240"/>
    </w:pPr>
    <w:rPr>
      <w:rFonts w:ascii="Arial" w:hAnsi="Arial"/>
      <w:snapToGrid w:val="0"/>
      <w:sz w:val="24"/>
      <w:lang w:val="en-US"/>
    </w:rPr>
  </w:style>
  <w:style w:type="paragraph" w:styleId="Indeks9">
    <w:name w:val="index 9"/>
    <w:basedOn w:val="Normalny"/>
    <w:next w:val="Normalny"/>
    <w:autoRedefine/>
    <w:semiHidden/>
    <w:rsid w:val="00956299"/>
    <w:pPr>
      <w:tabs>
        <w:tab w:val="right" w:leader="dot" w:pos="9639"/>
      </w:tabs>
      <w:ind w:left="2160" w:hanging="240"/>
    </w:pPr>
  </w:style>
  <w:style w:type="paragraph" w:styleId="Nagwekindeksu">
    <w:name w:val="index heading"/>
    <w:basedOn w:val="Normalny"/>
    <w:next w:val="Indeks1"/>
    <w:semiHidden/>
    <w:rsid w:val="00956299"/>
  </w:style>
  <w:style w:type="paragraph" w:styleId="Tytu">
    <w:name w:val="Title"/>
    <w:basedOn w:val="Normalny"/>
    <w:qFormat/>
    <w:rsid w:val="00956299"/>
    <w:pPr>
      <w:widowControl/>
      <w:jc w:val="center"/>
    </w:pPr>
    <w:rPr>
      <w:b/>
      <w:snapToGrid/>
      <w:sz w:val="22"/>
    </w:rPr>
  </w:style>
  <w:style w:type="paragraph" w:customStyle="1" w:styleId="Zawartotabeli">
    <w:name w:val="Zawartoœæ tabeli"/>
    <w:basedOn w:val="Tekstpodstawowy"/>
    <w:rsid w:val="00956299"/>
    <w:pPr>
      <w:suppressAutoHyphens/>
      <w:overflowPunct w:val="0"/>
      <w:autoSpaceDE w:val="0"/>
      <w:autoSpaceDN w:val="0"/>
      <w:adjustRightInd w:val="0"/>
      <w:textAlignment w:val="baseline"/>
    </w:pPr>
    <w:rPr>
      <w:snapToGrid/>
    </w:rPr>
  </w:style>
  <w:style w:type="paragraph" w:customStyle="1" w:styleId="Tytutabeli">
    <w:name w:val="Tytu³ tabeli"/>
    <w:basedOn w:val="Zawartotabeli"/>
    <w:rsid w:val="00956299"/>
    <w:pPr>
      <w:jc w:val="center"/>
    </w:pPr>
    <w:rPr>
      <w:b/>
      <w:i/>
    </w:rPr>
  </w:style>
  <w:style w:type="paragraph" w:styleId="Tekstpodstawowywcity2">
    <w:name w:val="Body Text Indent 2"/>
    <w:basedOn w:val="Normalny"/>
    <w:semiHidden/>
    <w:rsid w:val="00956299"/>
    <w:pPr>
      <w:widowControl/>
      <w:numPr>
        <w:ilvl w:val="12"/>
      </w:numPr>
      <w:ind w:left="855"/>
    </w:pPr>
    <w:rPr>
      <w:sz w:val="22"/>
    </w:rPr>
  </w:style>
  <w:style w:type="paragraph" w:styleId="Tekstpodstawowywcity3">
    <w:name w:val="Body Text Indent 3"/>
    <w:basedOn w:val="Normalny"/>
    <w:semiHidden/>
    <w:rsid w:val="00956299"/>
    <w:pPr>
      <w:numPr>
        <w:ilvl w:val="12"/>
      </w:numPr>
      <w:ind w:left="851"/>
    </w:pPr>
    <w:rPr>
      <w:sz w:val="22"/>
    </w:rPr>
  </w:style>
  <w:style w:type="paragraph" w:styleId="Tekstpodstawowy3">
    <w:name w:val="Body Text 3"/>
    <w:basedOn w:val="Normalny"/>
    <w:semiHidden/>
    <w:rsid w:val="00956299"/>
    <w:pPr>
      <w:widowControl/>
      <w:jc w:val="both"/>
    </w:pPr>
    <w:rPr>
      <w:snapToGrid/>
      <w:sz w:val="26"/>
    </w:rPr>
  </w:style>
  <w:style w:type="paragraph" w:styleId="Tekstpodstawowy2">
    <w:name w:val="Body Text 2"/>
    <w:basedOn w:val="Normalny"/>
    <w:semiHidden/>
    <w:rsid w:val="00956299"/>
    <w:rPr>
      <w:sz w:val="22"/>
    </w:rPr>
  </w:style>
  <w:style w:type="paragraph" w:customStyle="1" w:styleId="xl24">
    <w:name w:val="xl24"/>
    <w:basedOn w:val="Normalny"/>
    <w:rsid w:val="00956299"/>
    <w:pPr>
      <w:widowControl/>
      <w:pBdr>
        <w:top w:val="single" w:sz="4" w:space="0" w:color="auto"/>
        <w:left w:val="single" w:sz="4" w:space="0" w:color="auto"/>
        <w:right w:val="single" w:sz="4" w:space="0" w:color="auto"/>
      </w:pBdr>
      <w:spacing w:before="100" w:beforeAutospacing="1" w:after="100" w:afterAutospacing="1"/>
    </w:pPr>
    <w:rPr>
      <w:rFonts w:eastAsia="Arial Unicode MS" w:cs="Arial"/>
      <w:snapToGrid/>
      <w:sz w:val="16"/>
      <w:szCs w:val="16"/>
    </w:rPr>
  </w:style>
  <w:style w:type="paragraph" w:customStyle="1" w:styleId="xl25">
    <w:name w:val="xl25"/>
    <w:basedOn w:val="Normalny"/>
    <w:rsid w:val="00956299"/>
    <w:pPr>
      <w:widowControl/>
      <w:pBdr>
        <w:top w:val="single" w:sz="4" w:space="0" w:color="auto"/>
        <w:right w:val="single" w:sz="4" w:space="0" w:color="auto"/>
      </w:pBdr>
      <w:spacing w:before="100" w:beforeAutospacing="1" w:after="100" w:afterAutospacing="1"/>
      <w:jc w:val="center"/>
    </w:pPr>
    <w:rPr>
      <w:rFonts w:eastAsia="Arial Unicode MS" w:cs="Arial"/>
      <w:snapToGrid/>
      <w:sz w:val="16"/>
      <w:szCs w:val="16"/>
    </w:rPr>
  </w:style>
  <w:style w:type="paragraph" w:customStyle="1" w:styleId="xl26">
    <w:name w:val="xl26"/>
    <w:basedOn w:val="Normalny"/>
    <w:rsid w:val="00956299"/>
    <w:pPr>
      <w:widowControl/>
      <w:pBdr>
        <w:top w:val="single" w:sz="4" w:space="0" w:color="auto"/>
      </w:pBdr>
      <w:spacing w:before="100" w:beforeAutospacing="1" w:after="100" w:afterAutospacing="1"/>
      <w:jc w:val="center"/>
    </w:pPr>
    <w:rPr>
      <w:rFonts w:eastAsia="Arial Unicode MS" w:cs="Arial"/>
      <w:snapToGrid/>
      <w:sz w:val="16"/>
      <w:szCs w:val="16"/>
    </w:rPr>
  </w:style>
  <w:style w:type="paragraph" w:customStyle="1" w:styleId="xl27">
    <w:name w:val="xl27"/>
    <w:basedOn w:val="Normalny"/>
    <w:rsid w:val="00956299"/>
    <w:pPr>
      <w:widowControl/>
      <w:pBdr>
        <w:left w:val="single" w:sz="4" w:space="0" w:color="auto"/>
        <w:right w:val="single" w:sz="4" w:space="0" w:color="auto"/>
      </w:pBdr>
      <w:spacing w:before="100" w:beforeAutospacing="1" w:after="100" w:afterAutospacing="1"/>
      <w:jc w:val="center"/>
    </w:pPr>
    <w:rPr>
      <w:rFonts w:eastAsia="Arial Unicode MS" w:cs="Arial"/>
      <w:snapToGrid/>
      <w:szCs w:val="24"/>
    </w:rPr>
  </w:style>
  <w:style w:type="paragraph" w:customStyle="1" w:styleId="xl28">
    <w:name w:val="xl28"/>
    <w:basedOn w:val="Normalny"/>
    <w:rsid w:val="00956299"/>
    <w:pPr>
      <w:widowControl/>
      <w:pBdr>
        <w:right w:val="single" w:sz="4" w:space="0" w:color="auto"/>
      </w:pBdr>
      <w:spacing w:before="100" w:beforeAutospacing="1" w:after="100" w:afterAutospacing="1"/>
      <w:jc w:val="center"/>
    </w:pPr>
    <w:rPr>
      <w:rFonts w:eastAsia="Arial Unicode MS" w:cs="Arial"/>
      <w:snapToGrid/>
      <w:szCs w:val="24"/>
    </w:rPr>
  </w:style>
  <w:style w:type="paragraph" w:customStyle="1" w:styleId="xl29">
    <w:name w:val="xl29"/>
    <w:basedOn w:val="Normalny"/>
    <w:rsid w:val="00956299"/>
    <w:pPr>
      <w:widowControl/>
      <w:pBdr>
        <w:top w:val="single" w:sz="4" w:space="0" w:color="auto"/>
        <w:left w:val="single" w:sz="4" w:space="0" w:color="auto"/>
        <w:right w:val="single" w:sz="4" w:space="0" w:color="auto"/>
      </w:pBdr>
      <w:shd w:val="clear" w:color="auto" w:fill="C0C0C0"/>
      <w:spacing w:before="100" w:beforeAutospacing="1" w:after="100" w:afterAutospacing="1"/>
      <w:jc w:val="center"/>
    </w:pPr>
    <w:rPr>
      <w:rFonts w:eastAsia="Arial Unicode MS" w:cs="Arial"/>
      <w:snapToGrid/>
      <w:sz w:val="16"/>
      <w:szCs w:val="16"/>
    </w:rPr>
  </w:style>
  <w:style w:type="paragraph" w:customStyle="1" w:styleId="xl30">
    <w:name w:val="xl30"/>
    <w:basedOn w:val="Normalny"/>
    <w:rsid w:val="00956299"/>
    <w:pPr>
      <w:widowControl/>
      <w:pBdr>
        <w:top w:val="single" w:sz="4" w:space="0" w:color="auto"/>
        <w:bottom w:val="single" w:sz="4" w:space="0" w:color="auto"/>
        <w:right w:val="single" w:sz="4" w:space="0" w:color="auto"/>
      </w:pBdr>
      <w:shd w:val="clear" w:color="auto" w:fill="C0C0C0"/>
      <w:spacing w:before="100" w:beforeAutospacing="1" w:after="100" w:afterAutospacing="1"/>
      <w:jc w:val="center"/>
    </w:pPr>
    <w:rPr>
      <w:rFonts w:eastAsia="Arial Unicode MS" w:cs="Arial"/>
      <w:snapToGrid/>
      <w:sz w:val="16"/>
      <w:szCs w:val="16"/>
    </w:rPr>
  </w:style>
  <w:style w:type="paragraph" w:customStyle="1" w:styleId="xl31">
    <w:name w:val="xl31"/>
    <w:basedOn w:val="Normalny"/>
    <w:rsid w:val="00956299"/>
    <w:pPr>
      <w:widowControl/>
      <w:pBdr>
        <w:top w:val="single" w:sz="4" w:space="0" w:color="auto"/>
        <w:left w:val="single" w:sz="4" w:space="0" w:color="auto"/>
        <w:right w:val="single" w:sz="4" w:space="0" w:color="auto"/>
      </w:pBdr>
      <w:shd w:val="clear" w:color="auto" w:fill="FFFFFF"/>
      <w:spacing w:before="100" w:beforeAutospacing="1" w:after="100" w:afterAutospacing="1"/>
      <w:jc w:val="center"/>
    </w:pPr>
    <w:rPr>
      <w:rFonts w:eastAsia="Arial Unicode MS" w:cs="Arial"/>
      <w:snapToGrid/>
      <w:sz w:val="16"/>
      <w:szCs w:val="16"/>
    </w:rPr>
  </w:style>
  <w:style w:type="paragraph" w:customStyle="1" w:styleId="xl32">
    <w:name w:val="xl32"/>
    <w:basedOn w:val="Normalny"/>
    <w:rsid w:val="00956299"/>
    <w:pPr>
      <w:widowControl/>
      <w:pBdr>
        <w:bottom w:val="single" w:sz="4" w:space="0" w:color="auto"/>
        <w:right w:val="single" w:sz="4" w:space="0" w:color="auto"/>
      </w:pBdr>
      <w:shd w:val="clear" w:color="auto" w:fill="FFFFFF"/>
      <w:spacing w:before="100" w:beforeAutospacing="1" w:after="100" w:afterAutospacing="1"/>
      <w:jc w:val="center"/>
    </w:pPr>
    <w:rPr>
      <w:rFonts w:eastAsia="Arial Unicode MS" w:cs="Arial"/>
      <w:snapToGrid/>
      <w:szCs w:val="24"/>
    </w:rPr>
  </w:style>
  <w:style w:type="paragraph" w:customStyle="1" w:styleId="xl33">
    <w:name w:val="xl33"/>
    <w:basedOn w:val="Normalny"/>
    <w:rsid w:val="00956299"/>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Arial Unicode MS" w:cs="Arial"/>
      <w:snapToGrid/>
      <w:szCs w:val="24"/>
    </w:rPr>
  </w:style>
  <w:style w:type="paragraph" w:customStyle="1" w:styleId="xl34">
    <w:name w:val="xl34"/>
    <w:basedOn w:val="Normalny"/>
    <w:rsid w:val="00956299"/>
    <w:pPr>
      <w:widowControl/>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Unicode MS" w:cs="Arial"/>
      <w:snapToGrid/>
      <w:szCs w:val="24"/>
    </w:rPr>
  </w:style>
  <w:style w:type="paragraph" w:customStyle="1" w:styleId="xl35">
    <w:name w:val="xl35"/>
    <w:basedOn w:val="Normalny"/>
    <w:rsid w:val="00956299"/>
    <w:pPr>
      <w:widowControl/>
      <w:pBdr>
        <w:top w:val="single" w:sz="4" w:space="0" w:color="auto"/>
      </w:pBdr>
      <w:spacing w:before="100" w:beforeAutospacing="1" w:after="100" w:afterAutospacing="1"/>
    </w:pPr>
    <w:rPr>
      <w:rFonts w:ascii="Arial Unicode MS" w:eastAsia="Arial Unicode MS" w:hAnsi="Arial Unicode MS" w:cs="Arial Unicode MS"/>
      <w:snapToGrid/>
      <w:szCs w:val="24"/>
    </w:rPr>
  </w:style>
  <w:style w:type="paragraph" w:customStyle="1" w:styleId="xl36">
    <w:name w:val="xl36"/>
    <w:basedOn w:val="Normalny"/>
    <w:rsid w:val="00956299"/>
    <w:pPr>
      <w:widowControl/>
      <w:spacing w:before="100" w:beforeAutospacing="1" w:after="100" w:afterAutospacing="1"/>
      <w:jc w:val="center"/>
    </w:pPr>
    <w:rPr>
      <w:rFonts w:eastAsia="Arial Unicode MS" w:cs="Arial"/>
      <w:snapToGrid/>
      <w:szCs w:val="24"/>
    </w:rPr>
  </w:style>
  <w:style w:type="paragraph" w:customStyle="1" w:styleId="xl37">
    <w:name w:val="xl37"/>
    <w:basedOn w:val="Normalny"/>
    <w:rsid w:val="00956299"/>
    <w:pPr>
      <w:widowControl/>
      <w:spacing w:before="100" w:beforeAutospacing="1" w:after="100" w:afterAutospacing="1"/>
    </w:pPr>
    <w:rPr>
      <w:rFonts w:eastAsia="Arial Unicode MS" w:cs="Arial"/>
      <w:b/>
      <w:bCs/>
      <w:snapToGrid/>
      <w:szCs w:val="24"/>
    </w:rPr>
  </w:style>
  <w:style w:type="paragraph" w:customStyle="1" w:styleId="xl38">
    <w:name w:val="xl38"/>
    <w:basedOn w:val="Normalny"/>
    <w:rsid w:val="00956299"/>
    <w:pPr>
      <w:widowControl/>
      <w:pBdr>
        <w:right w:val="single" w:sz="4" w:space="0" w:color="auto"/>
      </w:pBdr>
      <w:shd w:val="clear" w:color="auto" w:fill="FFFFFF"/>
      <w:spacing w:before="100" w:beforeAutospacing="1" w:after="100" w:afterAutospacing="1"/>
      <w:jc w:val="center"/>
      <w:textAlignment w:val="center"/>
    </w:pPr>
    <w:rPr>
      <w:rFonts w:eastAsia="Arial Unicode MS" w:cs="Arial"/>
      <w:snapToGrid/>
      <w:color w:val="0000FF"/>
      <w:sz w:val="16"/>
      <w:szCs w:val="16"/>
    </w:rPr>
  </w:style>
  <w:style w:type="paragraph" w:customStyle="1" w:styleId="xl39">
    <w:name w:val="xl39"/>
    <w:basedOn w:val="Normalny"/>
    <w:rsid w:val="00956299"/>
    <w:pPr>
      <w:widowControl/>
      <w:spacing w:before="100" w:beforeAutospacing="1" w:after="100" w:afterAutospacing="1"/>
    </w:pPr>
    <w:rPr>
      <w:rFonts w:ascii="Arial Unicode MS" w:eastAsia="Arial Unicode MS" w:hAnsi="Arial Unicode MS" w:cs="Arial Unicode MS"/>
      <w:snapToGrid/>
      <w:color w:val="0000FF"/>
      <w:szCs w:val="24"/>
    </w:rPr>
  </w:style>
  <w:style w:type="paragraph" w:customStyle="1" w:styleId="xl40">
    <w:name w:val="xl40"/>
    <w:basedOn w:val="Normalny"/>
    <w:rsid w:val="00956299"/>
    <w:pPr>
      <w:widowControl/>
      <w:spacing w:before="100" w:beforeAutospacing="1" w:after="100" w:afterAutospacing="1"/>
      <w:jc w:val="center"/>
      <w:textAlignment w:val="center"/>
    </w:pPr>
    <w:rPr>
      <w:rFonts w:ascii="Arial Unicode MS" w:eastAsia="Arial Unicode MS" w:hAnsi="Arial Unicode MS" w:cs="Arial Unicode MS"/>
      <w:snapToGrid/>
      <w:color w:val="0000FF"/>
      <w:szCs w:val="24"/>
    </w:rPr>
  </w:style>
  <w:style w:type="paragraph" w:customStyle="1" w:styleId="xl41">
    <w:name w:val="xl41"/>
    <w:basedOn w:val="Normalny"/>
    <w:rsid w:val="00956299"/>
    <w:pPr>
      <w:widowControl/>
      <w:shd w:val="clear" w:color="auto" w:fill="FFFFFF"/>
      <w:spacing w:before="100" w:beforeAutospacing="1" w:after="100" w:afterAutospacing="1"/>
      <w:jc w:val="center"/>
      <w:textAlignment w:val="center"/>
    </w:pPr>
    <w:rPr>
      <w:rFonts w:eastAsia="Arial Unicode MS" w:cs="Arial"/>
      <w:b/>
      <w:bCs/>
      <w:snapToGrid/>
      <w:sz w:val="16"/>
      <w:szCs w:val="16"/>
    </w:rPr>
  </w:style>
  <w:style w:type="paragraph" w:customStyle="1" w:styleId="xl42">
    <w:name w:val="xl42"/>
    <w:basedOn w:val="Normalny"/>
    <w:rsid w:val="00956299"/>
    <w:pPr>
      <w:widowControl/>
      <w:shd w:val="clear" w:color="auto" w:fill="FFFFFF"/>
      <w:spacing w:before="100" w:beforeAutospacing="1" w:after="100" w:afterAutospacing="1"/>
      <w:jc w:val="center"/>
      <w:textAlignment w:val="center"/>
    </w:pPr>
    <w:rPr>
      <w:rFonts w:eastAsia="Arial Unicode MS" w:cs="Arial"/>
      <w:snapToGrid/>
      <w:szCs w:val="24"/>
    </w:rPr>
  </w:style>
  <w:style w:type="paragraph" w:customStyle="1" w:styleId="xl43">
    <w:name w:val="xl43"/>
    <w:basedOn w:val="Normalny"/>
    <w:rsid w:val="00956299"/>
    <w:pPr>
      <w:widowControl/>
      <w:shd w:val="clear" w:color="auto" w:fill="FFFFFF"/>
      <w:spacing w:before="100" w:beforeAutospacing="1" w:after="100" w:afterAutospacing="1"/>
      <w:jc w:val="center"/>
      <w:textAlignment w:val="center"/>
    </w:pPr>
    <w:rPr>
      <w:rFonts w:eastAsia="Arial Unicode MS" w:cs="Arial"/>
      <w:b/>
      <w:bCs/>
      <w:snapToGrid/>
      <w:szCs w:val="24"/>
    </w:rPr>
  </w:style>
  <w:style w:type="paragraph" w:customStyle="1" w:styleId="xl44">
    <w:name w:val="xl44"/>
    <w:basedOn w:val="Normalny"/>
    <w:rsid w:val="00956299"/>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Arial Unicode MS" w:cs="Arial"/>
      <w:snapToGrid/>
      <w:szCs w:val="24"/>
    </w:rPr>
  </w:style>
  <w:style w:type="paragraph" w:customStyle="1" w:styleId="xl45">
    <w:name w:val="xl45"/>
    <w:basedOn w:val="Normalny"/>
    <w:rsid w:val="00956299"/>
    <w:pPr>
      <w:widowControl/>
      <w:pBdr>
        <w:left w:val="single" w:sz="4" w:space="0" w:color="auto"/>
      </w:pBdr>
      <w:shd w:val="clear" w:color="auto" w:fill="FFFFFF"/>
      <w:spacing w:before="100" w:beforeAutospacing="1" w:after="100" w:afterAutospacing="1"/>
      <w:jc w:val="center"/>
    </w:pPr>
    <w:rPr>
      <w:rFonts w:eastAsia="Arial Unicode MS" w:cs="Arial"/>
      <w:snapToGrid/>
      <w:szCs w:val="24"/>
    </w:rPr>
  </w:style>
  <w:style w:type="paragraph" w:customStyle="1" w:styleId="xl46">
    <w:name w:val="xl46"/>
    <w:basedOn w:val="Normalny"/>
    <w:rsid w:val="00956299"/>
    <w:pPr>
      <w:widowControl/>
      <w:pBdr>
        <w:left w:val="single" w:sz="4" w:space="0" w:color="auto"/>
        <w:right w:val="single" w:sz="4" w:space="0" w:color="auto"/>
      </w:pBdr>
      <w:shd w:val="clear" w:color="auto" w:fill="FFFFFF"/>
      <w:spacing w:before="100" w:beforeAutospacing="1" w:after="100" w:afterAutospacing="1"/>
      <w:jc w:val="center"/>
    </w:pPr>
    <w:rPr>
      <w:rFonts w:eastAsia="Arial Unicode MS" w:cs="Arial"/>
      <w:snapToGrid/>
      <w:sz w:val="16"/>
      <w:szCs w:val="16"/>
    </w:rPr>
  </w:style>
  <w:style w:type="paragraph" w:customStyle="1" w:styleId="xl47">
    <w:name w:val="xl47"/>
    <w:basedOn w:val="Normalny"/>
    <w:rsid w:val="00956299"/>
    <w:pPr>
      <w:widowControl/>
      <w:pBdr>
        <w:left w:val="single" w:sz="4" w:space="0" w:color="auto"/>
        <w:right w:val="single" w:sz="4" w:space="0" w:color="auto"/>
      </w:pBdr>
      <w:shd w:val="clear" w:color="auto" w:fill="FFFFFF"/>
      <w:spacing w:before="100" w:beforeAutospacing="1" w:after="100" w:afterAutospacing="1"/>
      <w:jc w:val="center"/>
    </w:pPr>
    <w:rPr>
      <w:rFonts w:eastAsia="Arial Unicode MS" w:cs="Arial"/>
      <w:snapToGrid/>
      <w:szCs w:val="24"/>
    </w:rPr>
  </w:style>
  <w:style w:type="paragraph" w:customStyle="1" w:styleId="xl48">
    <w:name w:val="xl48"/>
    <w:basedOn w:val="Normalny"/>
    <w:rsid w:val="00956299"/>
    <w:pPr>
      <w:widowControl/>
      <w:pBdr>
        <w:left w:val="single" w:sz="4" w:space="0" w:color="auto"/>
        <w:right w:val="single" w:sz="4" w:space="0" w:color="auto"/>
      </w:pBdr>
      <w:shd w:val="clear" w:color="auto" w:fill="FFFFFF"/>
      <w:spacing w:before="100" w:beforeAutospacing="1" w:after="100" w:afterAutospacing="1"/>
      <w:jc w:val="center"/>
    </w:pPr>
    <w:rPr>
      <w:rFonts w:eastAsia="Arial Unicode MS" w:cs="Arial"/>
      <w:snapToGrid/>
      <w:sz w:val="16"/>
      <w:szCs w:val="16"/>
    </w:rPr>
  </w:style>
  <w:style w:type="paragraph" w:customStyle="1" w:styleId="xl49">
    <w:name w:val="xl49"/>
    <w:basedOn w:val="Normalny"/>
    <w:rsid w:val="00956299"/>
    <w:pPr>
      <w:widowControl/>
      <w:spacing w:before="100" w:beforeAutospacing="1" w:after="100" w:afterAutospacing="1"/>
    </w:pPr>
    <w:rPr>
      <w:rFonts w:eastAsia="Arial Unicode MS" w:cs="Arial"/>
      <w:b/>
      <w:bCs/>
      <w:snapToGrid/>
      <w:szCs w:val="24"/>
    </w:rPr>
  </w:style>
  <w:style w:type="paragraph" w:customStyle="1" w:styleId="xl50">
    <w:name w:val="xl50"/>
    <w:basedOn w:val="Normalny"/>
    <w:rsid w:val="00956299"/>
    <w:pPr>
      <w:widowControl/>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Arial Unicode MS" w:cs="Arial"/>
      <w:snapToGrid/>
      <w:szCs w:val="24"/>
    </w:rPr>
  </w:style>
  <w:style w:type="paragraph" w:customStyle="1" w:styleId="xl51">
    <w:name w:val="xl51"/>
    <w:basedOn w:val="Normalny"/>
    <w:rsid w:val="00956299"/>
    <w:pPr>
      <w:widowControl/>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Arial Unicode MS" w:cs="Arial"/>
      <w:snapToGrid/>
      <w:szCs w:val="24"/>
    </w:rPr>
  </w:style>
  <w:style w:type="paragraph" w:customStyle="1" w:styleId="xl52">
    <w:name w:val="xl52"/>
    <w:basedOn w:val="Normalny"/>
    <w:rsid w:val="00956299"/>
    <w:pPr>
      <w:widowControl/>
      <w:pBdr>
        <w:bottom w:val="single" w:sz="4" w:space="0" w:color="auto"/>
        <w:right w:val="single" w:sz="4" w:space="0" w:color="auto"/>
      </w:pBdr>
      <w:spacing w:before="100" w:beforeAutospacing="1" w:after="100" w:afterAutospacing="1"/>
      <w:jc w:val="center"/>
    </w:pPr>
    <w:rPr>
      <w:rFonts w:eastAsia="Arial Unicode MS" w:cs="Arial"/>
      <w:snapToGrid/>
      <w:szCs w:val="24"/>
    </w:rPr>
  </w:style>
  <w:style w:type="paragraph" w:customStyle="1" w:styleId="xl53">
    <w:name w:val="xl53"/>
    <w:basedOn w:val="Normalny"/>
    <w:rsid w:val="00956299"/>
    <w:pPr>
      <w:widowControl/>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Arial Unicode MS" w:cs="Arial"/>
      <w:snapToGrid/>
      <w:szCs w:val="24"/>
    </w:rPr>
  </w:style>
  <w:style w:type="paragraph" w:customStyle="1" w:styleId="xl54">
    <w:name w:val="xl54"/>
    <w:basedOn w:val="Normalny"/>
    <w:rsid w:val="00956299"/>
    <w:pPr>
      <w:widowControl/>
      <w:pBdr>
        <w:bottom w:val="single" w:sz="4" w:space="0" w:color="auto"/>
        <w:right w:val="single" w:sz="4" w:space="0" w:color="auto"/>
      </w:pBdr>
      <w:shd w:val="clear" w:color="auto" w:fill="FFFFFF"/>
      <w:spacing w:before="100" w:beforeAutospacing="1" w:after="100" w:afterAutospacing="1"/>
      <w:jc w:val="center"/>
    </w:pPr>
    <w:rPr>
      <w:rFonts w:eastAsia="Arial Unicode MS" w:cs="Arial"/>
      <w:snapToGrid/>
      <w:sz w:val="16"/>
      <w:szCs w:val="16"/>
    </w:rPr>
  </w:style>
  <w:style w:type="paragraph" w:customStyle="1" w:styleId="xl55">
    <w:name w:val="xl55"/>
    <w:basedOn w:val="Normalny"/>
    <w:rsid w:val="00956299"/>
    <w:pPr>
      <w:widowControl/>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Arial Unicode MS" w:cs="Arial"/>
      <w:snapToGrid/>
      <w:sz w:val="16"/>
      <w:szCs w:val="16"/>
    </w:rPr>
  </w:style>
  <w:style w:type="paragraph" w:customStyle="1" w:styleId="xl56">
    <w:name w:val="xl56"/>
    <w:basedOn w:val="Normalny"/>
    <w:rsid w:val="00956299"/>
    <w:pPr>
      <w:widowControl/>
      <w:pBdr>
        <w:left w:val="single" w:sz="4" w:space="0" w:color="auto"/>
      </w:pBdr>
      <w:shd w:val="clear" w:color="auto" w:fill="FFFFFF"/>
      <w:spacing w:before="100" w:beforeAutospacing="1" w:after="100" w:afterAutospacing="1"/>
      <w:jc w:val="center"/>
    </w:pPr>
    <w:rPr>
      <w:rFonts w:eastAsia="Arial Unicode MS" w:cs="Arial"/>
      <w:snapToGrid/>
      <w:color w:val="0000FF"/>
      <w:sz w:val="16"/>
      <w:szCs w:val="16"/>
    </w:rPr>
  </w:style>
  <w:style w:type="paragraph" w:customStyle="1" w:styleId="xl57">
    <w:name w:val="xl57"/>
    <w:basedOn w:val="Normalny"/>
    <w:rsid w:val="00956299"/>
    <w:pPr>
      <w:widowControl/>
      <w:pBdr>
        <w:left w:val="single" w:sz="4" w:space="0" w:color="auto"/>
      </w:pBdr>
      <w:shd w:val="clear" w:color="auto" w:fill="FFFFFF"/>
      <w:spacing w:before="100" w:beforeAutospacing="1" w:after="100" w:afterAutospacing="1"/>
      <w:jc w:val="center"/>
    </w:pPr>
    <w:rPr>
      <w:rFonts w:eastAsia="Arial Unicode MS" w:cs="Arial"/>
      <w:snapToGrid/>
      <w:color w:val="0000FF"/>
      <w:sz w:val="16"/>
      <w:szCs w:val="16"/>
    </w:rPr>
  </w:style>
  <w:style w:type="paragraph" w:customStyle="1" w:styleId="xl58">
    <w:name w:val="xl58"/>
    <w:basedOn w:val="Normalny"/>
    <w:rsid w:val="00956299"/>
    <w:pPr>
      <w:widowControl/>
      <w:pBdr>
        <w:left w:val="single" w:sz="4" w:space="0" w:color="auto"/>
        <w:bottom w:val="single" w:sz="4" w:space="0" w:color="auto"/>
        <w:right w:val="single" w:sz="4" w:space="0" w:color="auto"/>
      </w:pBdr>
      <w:spacing w:before="100" w:beforeAutospacing="1" w:after="100" w:afterAutospacing="1"/>
      <w:jc w:val="center"/>
    </w:pPr>
    <w:rPr>
      <w:rFonts w:eastAsia="Arial Unicode MS" w:cs="Arial"/>
      <w:snapToGrid/>
      <w:szCs w:val="24"/>
    </w:rPr>
  </w:style>
  <w:style w:type="paragraph" w:customStyle="1" w:styleId="xl59">
    <w:name w:val="xl59"/>
    <w:basedOn w:val="Normalny"/>
    <w:rsid w:val="00956299"/>
    <w:pPr>
      <w:widowControl/>
      <w:shd w:val="clear" w:color="auto" w:fill="FFFFFF"/>
      <w:spacing w:before="100" w:beforeAutospacing="1" w:after="100" w:afterAutospacing="1"/>
      <w:jc w:val="center"/>
    </w:pPr>
    <w:rPr>
      <w:rFonts w:eastAsia="Arial Unicode MS" w:cs="Arial"/>
      <w:snapToGrid/>
      <w:sz w:val="16"/>
      <w:szCs w:val="16"/>
    </w:rPr>
  </w:style>
  <w:style w:type="paragraph" w:customStyle="1" w:styleId="xl60">
    <w:name w:val="xl60"/>
    <w:basedOn w:val="Normalny"/>
    <w:rsid w:val="00956299"/>
    <w:pPr>
      <w:widowControl/>
      <w:pBdr>
        <w:top w:val="single" w:sz="4" w:space="0" w:color="auto"/>
        <w:left w:val="single" w:sz="4" w:space="0" w:color="auto"/>
        <w:right w:val="single" w:sz="4" w:space="0" w:color="auto"/>
      </w:pBdr>
      <w:shd w:val="clear" w:color="auto" w:fill="FFFFFF"/>
      <w:spacing w:before="100" w:beforeAutospacing="1" w:after="100" w:afterAutospacing="1"/>
      <w:jc w:val="center"/>
    </w:pPr>
    <w:rPr>
      <w:rFonts w:eastAsia="Arial Unicode MS" w:cs="Arial"/>
      <w:snapToGrid/>
      <w:szCs w:val="24"/>
    </w:rPr>
  </w:style>
  <w:style w:type="paragraph" w:customStyle="1" w:styleId="xl61">
    <w:name w:val="xl61"/>
    <w:basedOn w:val="Normalny"/>
    <w:rsid w:val="00956299"/>
    <w:pPr>
      <w:widowControl/>
      <w:pBdr>
        <w:top w:val="single" w:sz="4" w:space="0" w:color="auto"/>
        <w:left w:val="single" w:sz="4" w:space="0" w:color="auto"/>
        <w:right w:val="single" w:sz="4" w:space="0" w:color="auto"/>
      </w:pBdr>
      <w:shd w:val="clear" w:color="auto" w:fill="FFFFFF"/>
      <w:spacing w:before="100" w:beforeAutospacing="1" w:after="100" w:afterAutospacing="1"/>
      <w:jc w:val="center"/>
    </w:pPr>
    <w:rPr>
      <w:rFonts w:eastAsia="Arial Unicode MS" w:cs="Arial"/>
      <w:snapToGrid/>
      <w:szCs w:val="24"/>
    </w:rPr>
  </w:style>
  <w:style w:type="paragraph" w:customStyle="1" w:styleId="xl62">
    <w:name w:val="xl62"/>
    <w:basedOn w:val="Normalny"/>
    <w:rsid w:val="00956299"/>
    <w:pPr>
      <w:widowControl/>
      <w:pBdr>
        <w:left w:val="single" w:sz="4" w:space="0" w:color="auto"/>
      </w:pBdr>
      <w:shd w:val="clear" w:color="auto" w:fill="FFFFFF"/>
      <w:spacing w:before="100" w:beforeAutospacing="1" w:after="100" w:afterAutospacing="1"/>
      <w:jc w:val="center"/>
    </w:pPr>
    <w:rPr>
      <w:rFonts w:eastAsia="Arial Unicode MS" w:cs="Arial"/>
      <w:snapToGrid/>
      <w:sz w:val="16"/>
      <w:szCs w:val="16"/>
    </w:rPr>
  </w:style>
  <w:style w:type="paragraph" w:customStyle="1" w:styleId="xl63">
    <w:name w:val="xl63"/>
    <w:basedOn w:val="Normalny"/>
    <w:rsid w:val="00956299"/>
    <w:pPr>
      <w:widowControl/>
      <w:pBdr>
        <w:left w:val="single" w:sz="4" w:space="0" w:color="auto"/>
        <w:right w:val="single" w:sz="4" w:space="0" w:color="auto"/>
      </w:pBdr>
      <w:shd w:val="clear" w:color="auto" w:fill="FFFFFF"/>
      <w:spacing w:before="100" w:beforeAutospacing="1" w:after="100" w:afterAutospacing="1"/>
      <w:jc w:val="center"/>
    </w:pPr>
    <w:rPr>
      <w:rFonts w:eastAsia="Arial Unicode MS" w:cs="Arial"/>
      <w:snapToGrid/>
      <w:szCs w:val="24"/>
    </w:rPr>
  </w:style>
  <w:style w:type="paragraph" w:customStyle="1" w:styleId="xl64">
    <w:name w:val="xl64"/>
    <w:basedOn w:val="Normalny"/>
    <w:rsid w:val="00956299"/>
    <w:pPr>
      <w:widowControl/>
      <w:pBdr>
        <w:left w:val="single" w:sz="4" w:space="0" w:color="auto"/>
        <w:right w:val="single" w:sz="4" w:space="0" w:color="auto"/>
      </w:pBdr>
      <w:shd w:val="clear" w:color="auto" w:fill="FFFFFF"/>
      <w:spacing w:before="100" w:beforeAutospacing="1" w:after="100" w:afterAutospacing="1"/>
      <w:jc w:val="center"/>
    </w:pPr>
    <w:rPr>
      <w:rFonts w:eastAsia="Arial Unicode MS" w:cs="Arial"/>
      <w:snapToGrid/>
      <w:szCs w:val="24"/>
    </w:rPr>
  </w:style>
  <w:style w:type="paragraph" w:customStyle="1" w:styleId="xl65">
    <w:name w:val="xl65"/>
    <w:basedOn w:val="Normalny"/>
    <w:rsid w:val="00956299"/>
    <w:pPr>
      <w:widowControl/>
      <w:pBdr>
        <w:top w:val="single" w:sz="8" w:space="0" w:color="auto"/>
        <w:left w:val="single" w:sz="8" w:space="0" w:color="auto"/>
        <w:bottom w:val="single" w:sz="8" w:space="0" w:color="auto"/>
        <w:right w:val="single" w:sz="4" w:space="0" w:color="auto"/>
      </w:pBdr>
      <w:shd w:val="clear" w:color="auto" w:fill="FFFFFF"/>
      <w:spacing w:before="100" w:beforeAutospacing="1" w:after="100" w:afterAutospacing="1"/>
      <w:jc w:val="center"/>
    </w:pPr>
    <w:rPr>
      <w:rFonts w:eastAsia="Arial Unicode MS" w:cs="Arial"/>
      <w:b/>
      <w:bCs/>
      <w:snapToGrid/>
      <w:szCs w:val="24"/>
    </w:rPr>
  </w:style>
  <w:style w:type="paragraph" w:customStyle="1" w:styleId="xl66">
    <w:name w:val="xl66"/>
    <w:basedOn w:val="Normalny"/>
    <w:rsid w:val="00956299"/>
    <w:pPr>
      <w:widowControl/>
      <w:pBdr>
        <w:top w:val="single" w:sz="8" w:space="0" w:color="auto"/>
        <w:left w:val="single" w:sz="4" w:space="0" w:color="auto"/>
        <w:bottom w:val="single" w:sz="8" w:space="0" w:color="auto"/>
        <w:right w:val="single" w:sz="4" w:space="0" w:color="auto"/>
      </w:pBdr>
      <w:shd w:val="clear" w:color="auto" w:fill="FFFFFF"/>
      <w:spacing w:before="100" w:beforeAutospacing="1" w:after="100" w:afterAutospacing="1"/>
      <w:jc w:val="center"/>
    </w:pPr>
    <w:rPr>
      <w:rFonts w:eastAsia="Arial Unicode MS" w:cs="Arial"/>
      <w:b/>
      <w:bCs/>
      <w:snapToGrid/>
      <w:szCs w:val="24"/>
    </w:rPr>
  </w:style>
  <w:style w:type="paragraph" w:customStyle="1" w:styleId="xl67">
    <w:name w:val="xl67"/>
    <w:basedOn w:val="Normalny"/>
    <w:rsid w:val="00956299"/>
    <w:pPr>
      <w:widowControl/>
      <w:pBdr>
        <w:top w:val="single" w:sz="8" w:space="0" w:color="auto"/>
        <w:left w:val="single" w:sz="4" w:space="0" w:color="auto"/>
        <w:bottom w:val="single" w:sz="8" w:space="0" w:color="auto"/>
        <w:right w:val="single" w:sz="4" w:space="0" w:color="auto"/>
      </w:pBdr>
      <w:shd w:val="clear" w:color="auto" w:fill="FFFFFF"/>
      <w:spacing w:before="100" w:beforeAutospacing="1" w:after="100" w:afterAutospacing="1"/>
      <w:jc w:val="center"/>
    </w:pPr>
    <w:rPr>
      <w:rFonts w:eastAsia="Arial Unicode MS" w:cs="Arial"/>
      <w:b/>
      <w:bCs/>
      <w:snapToGrid/>
      <w:szCs w:val="24"/>
    </w:rPr>
  </w:style>
  <w:style w:type="paragraph" w:customStyle="1" w:styleId="xl68">
    <w:name w:val="xl68"/>
    <w:basedOn w:val="Normalny"/>
    <w:rsid w:val="00956299"/>
    <w:pPr>
      <w:widowControl/>
      <w:pBdr>
        <w:top w:val="single" w:sz="8" w:space="0" w:color="auto"/>
        <w:left w:val="single" w:sz="4" w:space="0" w:color="auto"/>
        <w:bottom w:val="single" w:sz="8" w:space="0" w:color="auto"/>
        <w:right w:val="single" w:sz="8" w:space="0" w:color="auto"/>
      </w:pBdr>
      <w:shd w:val="clear" w:color="auto" w:fill="FFFFFF"/>
      <w:spacing w:before="100" w:beforeAutospacing="1" w:after="100" w:afterAutospacing="1"/>
      <w:jc w:val="center"/>
    </w:pPr>
    <w:rPr>
      <w:rFonts w:eastAsia="Arial Unicode MS" w:cs="Arial"/>
      <w:snapToGrid/>
      <w:szCs w:val="24"/>
    </w:rPr>
  </w:style>
  <w:style w:type="paragraph" w:customStyle="1" w:styleId="xl69">
    <w:name w:val="xl69"/>
    <w:basedOn w:val="Normalny"/>
    <w:rsid w:val="00956299"/>
    <w:pPr>
      <w:widowControl/>
      <w:shd w:val="clear" w:color="auto" w:fill="FFFFFF"/>
      <w:spacing w:before="100" w:beforeAutospacing="1" w:after="100" w:afterAutospacing="1"/>
      <w:jc w:val="center"/>
    </w:pPr>
    <w:rPr>
      <w:rFonts w:eastAsia="Arial Unicode MS" w:cs="Arial"/>
      <w:snapToGrid/>
      <w:color w:val="0000FF"/>
      <w:sz w:val="16"/>
      <w:szCs w:val="16"/>
    </w:rPr>
  </w:style>
  <w:style w:type="paragraph" w:customStyle="1" w:styleId="xl70">
    <w:name w:val="xl70"/>
    <w:basedOn w:val="Normalny"/>
    <w:rsid w:val="00956299"/>
    <w:pPr>
      <w:widowControl/>
      <w:pBdr>
        <w:top w:val="single" w:sz="8" w:space="0" w:color="auto"/>
        <w:left w:val="single" w:sz="8" w:space="0" w:color="auto"/>
        <w:bottom w:val="single" w:sz="8" w:space="0" w:color="auto"/>
      </w:pBdr>
      <w:shd w:val="clear" w:color="auto" w:fill="FFFFFF"/>
      <w:spacing w:before="100" w:beforeAutospacing="1" w:after="100" w:afterAutospacing="1"/>
      <w:jc w:val="center"/>
    </w:pPr>
    <w:rPr>
      <w:rFonts w:eastAsia="Arial Unicode MS" w:cs="Arial"/>
      <w:snapToGrid/>
      <w:color w:val="0000FF"/>
      <w:sz w:val="16"/>
      <w:szCs w:val="16"/>
    </w:rPr>
  </w:style>
  <w:style w:type="paragraph" w:customStyle="1" w:styleId="xl71">
    <w:name w:val="xl71"/>
    <w:basedOn w:val="Normalny"/>
    <w:rsid w:val="00956299"/>
    <w:pPr>
      <w:widowControl/>
      <w:pBdr>
        <w:top w:val="single" w:sz="8" w:space="0" w:color="auto"/>
        <w:bottom w:val="single" w:sz="8" w:space="0" w:color="auto"/>
      </w:pBdr>
      <w:shd w:val="clear" w:color="auto" w:fill="FFFFFF"/>
      <w:spacing w:before="100" w:beforeAutospacing="1" w:after="100" w:afterAutospacing="1"/>
      <w:jc w:val="center"/>
      <w:textAlignment w:val="center"/>
    </w:pPr>
    <w:rPr>
      <w:rFonts w:eastAsia="Arial Unicode MS" w:cs="Arial"/>
      <w:b/>
      <w:bCs/>
      <w:snapToGrid/>
      <w:sz w:val="16"/>
      <w:szCs w:val="16"/>
    </w:rPr>
  </w:style>
  <w:style w:type="paragraph" w:customStyle="1" w:styleId="xl72">
    <w:name w:val="xl72"/>
    <w:basedOn w:val="Normalny"/>
    <w:rsid w:val="00956299"/>
    <w:pPr>
      <w:widowControl/>
      <w:pBdr>
        <w:top w:val="single" w:sz="8" w:space="0" w:color="auto"/>
        <w:left w:val="single" w:sz="4" w:space="0" w:color="auto"/>
        <w:bottom w:val="single" w:sz="8" w:space="0" w:color="auto"/>
        <w:right w:val="single" w:sz="4" w:space="0" w:color="auto"/>
      </w:pBdr>
      <w:shd w:val="clear" w:color="auto" w:fill="FFFFFF"/>
      <w:spacing w:before="100" w:beforeAutospacing="1" w:after="100" w:afterAutospacing="1"/>
      <w:jc w:val="center"/>
      <w:textAlignment w:val="center"/>
    </w:pPr>
    <w:rPr>
      <w:rFonts w:eastAsia="Arial Unicode MS" w:cs="Arial"/>
      <w:snapToGrid/>
      <w:szCs w:val="24"/>
    </w:rPr>
  </w:style>
  <w:style w:type="paragraph" w:customStyle="1" w:styleId="xl73">
    <w:name w:val="xl73"/>
    <w:basedOn w:val="Normalny"/>
    <w:rsid w:val="00956299"/>
    <w:pPr>
      <w:widowControl/>
      <w:pBdr>
        <w:top w:val="single" w:sz="8" w:space="0" w:color="auto"/>
        <w:left w:val="single" w:sz="4" w:space="0" w:color="auto"/>
        <w:bottom w:val="single" w:sz="8" w:space="0" w:color="auto"/>
        <w:right w:val="single" w:sz="4" w:space="0" w:color="auto"/>
      </w:pBdr>
      <w:shd w:val="clear" w:color="auto" w:fill="FFFFFF"/>
      <w:spacing w:before="100" w:beforeAutospacing="1" w:after="100" w:afterAutospacing="1"/>
      <w:jc w:val="center"/>
      <w:textAlignment w:val="center"/>
    </w:pPr>
    <w:rPr>
      <w:rFonts w:eastAsia="Arial Unicode MS" w:cs="Arial"/>
      <w:b/>
      <w:bCs/>
      <w:snapToGrid/>
      <w:szCs w:val="24"/>
    </w:rPr>
  </w:style>
  <w:style w:type="paragraph" w:customStyle="1" w:styleId="xl74">
    <w:name w:val="xl74"/>
    <w:basedOn w:val="Normalny"/>
    <w:rsid w:val="00956299"/>
    <w:pPr>
      <w:widowControl/>
      <w:pBdr>
        <w:top w:val="single" w:sz="8" w:space="0" w:color="auto"/>
        <w:left w:val="single" w:sz="4" w:space="0" w:color="auto"/>
        <w:bottom w:val="single" w:sz="8" w:space="0" w:color="auto"/>
        <w:right w:val="single" w:sz="4" w:space="0" w:color="auto"/>
      </w:pBdr>
      <w:shd w:val="clear" w:color="auto" w:fill="FFFFFF"/>
      <w:spacing w:before="100" w:beforeAutospacing="1" w:after="100" w:afterAutospacing="1"/>
      <w:jc w:val="center"/>
      <w:textAlignment w:val="center"/>
    </w:pPr>
    <w:rPr>
      <w:rFonts w:eastAsia="Arial Unicode MS" w:cs="Arial"/>
      <w:b/>
      <w:bCs/>
      <w:snapToGrid/>
      <w:szCs w:val="24"/>
    </w:rPr>
  </w:style>
  <w:style w:type="paragraph" w:customStyle="1" w:styleId="xl75">
    <w:name w:val="xl75"/>
    <w:basedOn w:val="Normalny"/>
    <w:rsid w:val="00956299"/>
    <w:pPr>
      <w:widowControl/>
      <w:pBdr>
        <w:top w:val="single" w:sz="8" w:space="0" w:color="auto"/>
        <w:left w:val="single" w:sz="4" w:space="0" w:color="auto"/>
        <w:bottom w:val="single" w:sz="8" w:space="0" w:color="auto"/>
        <w:right w:val="single" w:sz="8" w:space="0" w:color="auto"/>
      </w:pBdr>
      <w:shd w:val="clear" w:color="auto" w:fill="FFFFFF"/>
      <w:spacing w:before="100" w:beforeAutospacing="1" w:after="100" w:afterAutospacing="1"/>
      <w:jc w:val="center"/>
      <w:textAlignment w:val="center"/>
    </w:pPr>
    <w:rPr>
      <w:rFonts w:eastAsia="Arial Unicode MS" w:cs="Arial"/>
      <w:b/>
      <w:bCs/>
      <w:snapToGrid/>
      <w:szCs w:val="24"/>
    </w:rPr>
  </w:style>
  <w:style w:type="paragraph" w:customStyle="1" w:styleId="xl76">
    <w:name w:val="xl76"/>
    <w:basedOn w:val="Normalny"/>
    <w:rsid w:val="00956299"/>
    <w:pPr>
      <w:widowControl/>
      <w:pBdr>
        <w:bottom w:val="single" w:sz="8" w:space="0" w:color="auto"/>
      </w:pBdr>
      <w:shd w:val="clear" w:color="auto" w:fill="FFFFFF"/>
      <w:spacing w:before="100" w:beforeAutospacing="1" w:after="100" w:afterAutospacing="1"/>
      <w:jc w:val="center"/>
      <w:textAlignment w:val="center"/>
    </w:pPr>
    <w:rPr>
      <w:rFonts w:eastAsia="Arial Unicode MS" w:cs="Arial"/>
      <w:snapToGrid/>
      <w:szCs w:val="24"/>
    </w:rPr>
  </w:style>
  <w:style w:type="paragraph" w:customStyle="1" w:styleId="xl77">
    <w:name w:val="xl77"/>
    <w:basedOn w:val="Normalny"/>
    <w:rsid w:val="00956299"/>
    <w:pPr>
      <w:widowControl/>
      <w:pBdr>
        <w:left w:val="single" w:sz="4" w:space="0" w:color="auto"/>
        <w:bottom w:val="single" w:sz="8" w:space="0" w:color="auto"/>
        <w:right w:val="single" w:sz="4" w:space="0" w:color="auto"/>
      </w:pBdr>
      <w:shd w:val="clear" w:color="auto" w:fill="FFFFFF"/>
      <w:spacing w:before="100" w:beforeAutospacing="1" w:after="100" w:afterAutospacing="1"/>
      <w:jc w:val="center"/>
      <w:textAlignment w:val="center"/>
    </w:pPr>
    <w:rPr>
      <w:rFonts w:eastAsia="Arial Unicode MS" w:cs="Arial"/>
      <w:b/>
      <w:bCs/>
      <w:snapToGrid/>
      <w:szCs w:val="24"/>
    </w:rPr>
  </w:style>
  <w:style w:type="paragraph" w:customStyle="1" w:styleId="xl78">
    <w:name w:val="xl78"/>
    <w:basedOn w:val="Normalny"/>
    <w:rsid w:val="00956299"/>
    <w:pPr>
      <w:widowControl/>
      <w:pBdr>
        <w:left w:val="single" w:sz="4" w:space="0" w:color="auto"/>
        <w:bottom w:val="single" w:sz="8" w:space="0" w:color="auto"/>
        <w:right w:val="single" w:sz="4" w:space="0" w:color="auto"/>
      </w:pBdr>
      <w:shd w:val="clear" w:color="auto" w:fill="FFFFFF"/>
      <w:spacing w:before="100" w:beforeAutospacing="1" w:after="100" w:afterAutospacing="1"/>
      <w:jc w:val="center"/>
      <w:textAlignment w:val="center"/>
    </w:pPr>
    <w:rPr>
      <w:rFonts w:eastAsia="Arial Unicode MS" w:cs="Arial"/>
      <w:b/>
      <w:bCs/>
      <w:snapToGrid/>
      <w:szCs w:val="24"/>
    </w:rPr>
  </w:style>
  <w:style w:type="paragraph" w:customStyle="1" w:styleId="xl79">
    <w:name w:val="xl79"/>
    <w:basedOn w:val="Normalny"/>
    <w:rsid w:val="00956299"/>
    <w:pPr>
      <w:widowControl/>
      <w:pBdr>
        <w:left w:val="single" w:sz="4" w:space="0" w:color="auto"/>
        <w:bottom w:val="single" w:sz="8" w:space="0" w:color="auto"/>
        <w:right w:val="single" w:sz="8" w:space="0" w:color="auto"/>
      </w:pBdr>
      <w:shd w:val="clear" w:color="auto" w:fill="FFFFFF"/>
      <w:spacing w:before="100" w:beforeAutospacing="1" w:after="100" w:afterAutospacing="1"/>
      <w:jc w:val="center"/>
      <w:textAlignment w:val="center"/>
    </w:pPr>
    <w:rPr>
      <w:rFonts w:eastAsia="Arial Unicode MS" w:cs="Arial"/>
      <w:b/>
      <w:bCs/>
      <w:snapToGrid/>
      <w:szCs w:val="24"/>
    </w:rPr>
  </w:style>
  <w:style w:type="paragraph" w:customStyle="1" w:styleId="xl80">
    <w:name w:val="xl80"/>
    <w:basedOn w:val="Normalny"/>
    <w:rsid w:val="00956299"/>
    <w:pPr>
      <w:widowControl/>
      <w:pBdr>
        <w:left w:val="single" w:sz="4" w:space="0" w:color="auto"/>
        <w:bottom w:val="single" w:sz="8" w:space="0" w:color="auto"/>
      </w:pBdr>
      <w:shd w:val="clear" w:color="auto" w:fill="FFFFFF"/>
      <w:spacing w:before="100" w:beforeAutospacing="1" w:after="100" w:afterAutospacing="1"/>
      <w:jc w:val="center"/>
    </w:pPr>
    <w:rPr>
      <w:rFonts w:eastAsia="Arial Unicode MS" w:cs="Arial"/>
      <w:snapToGrid/>
      <w:color w:val="0000FF"/>
      <w:sz w:val="16"/>
      <w:szCs w:val="16"/>
    </w:rPr>
  </w:style>
  <w:style w:type="paragraph" w:customStyle="1" w:styleId="xl81">
    <w:name w:val="xl81"/>
    <w:basedOn w:val="Normalny"/>
    <w:rsid w:val="00956299"/>
    <w:pPr>
      <w:widowControl/>
      <w:pBdr>
        <w:top w:val="single" w:sz="4" w:space="0" w:color="auto"/>
        <w:left w:val="single" w:sz="4" w:space="0" w:color="auto"/>
        <w:right w:val="single" w:sz="4" w:space="0" w:color="auto"/>
      </w:pBdr>
      <w:spacing w:before="100" w:beforeAutospacing="1" w:after="100" w:afterAutospacing="1"/>
      <w:jc w:val="center"/>
    </w:pPr>
    <w:rPr>
      <w:rFonts w:eastAsia="Arial Unicode MS" w:cs="Arial"/>
      <w:snapToGrid/>
      <w:sz w:val="16"/>
      <w:szCs w:val="16"/>
    </w:rPr>
  </w:style>
  <w:style w:type="paragraph" w:customStyle="1" w:styleId="xl82">
    <w:name w:val="xl82"/>
    <w:basedOn w:val="Normalny"/>
    <w:rsid w:val="00956299"/>
    <w:pPr>
      <w:widowControl/>
      <w:pBdr>
        <w:top w:val="single" w:sz="4" w:space="0" w:color="auto"/>
        <w:bottom w:val="single" w:sz="4" w:space="0" w:color="auto"/>
      </w:pBdr>
      <w:spacing w:before="100" w:beforeAutospacing="1" w:after="100" w:afterAutospacing="1"/>
    </w:pPr>
    <w:rPr>
      <w:rFonts w:ascii="Arial Unicode MS" w:eastAsia="Arial Unicode MS" w:hAnsi="Arial Unicode MS" w:cs="Arial Unicode MS"/>
      <w:b/>
      <w:bCs/>
      <w:snapToGrid/>
      <w:szCs w:val="24"/>
    </w:rPr>
  </w:style>
  <w:style w:type="paragraph" w:customStyle="1" w:styleId="xl83">
    <w:name w:val="xl83"/>
    <w:basedOn w:val="Normalny"/>
    <w:rsid w:val="00956299"/>
    <w:pPr>
      <w:widowControl/>
      <w:pBdr>
        <w:top w:val="single" w:sz="4" w:space="0" w:color="auto"/>
        <w:bottom w:val="single" w:sz="4" w:space="0" w:color="auto"/>
      </w:pBdr>
      <w:spacing w:before="100" w:beforeAutospacing="1" w:after="100" w:afterAutospacing="1"/>
    </w:pPr>
    <w:rPr>
      <w:rFonts w:ascii="Arial Unicode MS" w:eastAsia="Arial Unicode MS" w:hAnsi="Arial Unicode MS" w:cs="Arial Unicode MS"/>
      <w:snapToGrid/>
      <w:szCs w:val="24"/>
    </w:rPr>
  </w:style>
  <w:style w:type="paragraph" w:customStyle="1" w:styleId="xl84">
    <w:name w:val="xl84"/>
    <w:basedOn w:val="Normalny"/>
    <w:rsid w:val="00956299"/>
    <w:pPr>
      <w:widowControl/>
      <w:pBdr>
        <w:top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napToGrid/>
      <w:szCs w:val="24"/>
    </w:rPr>
  </w:style>
  <w:style w:type="paragraph" w:customStyle="1" w:styleId="xl85">
    <w:name w:val="xl85"/>
    <w:basedOn w:val="Normalny"/>
    <w:rsid w:val="00956299"/>
    <w:pPr>
      <w:widowControl/>
      <w:pBdr>
        <w:top w:val="single" w:sz="4" w:space="0" w:color="auto"/>
        <w:bottom w:val="single" w:sz="4" w:space="0" w:color="auto"/>
        <w:right w:val="single" w:sz="4" w:space="0" w:color="auto"/>
      </w:pBdr>
      <w:spacing w:before="100" w:beforeAutospacing="1" w:after="100" w:afterAutospacing="1"/>
    </w:pPr>
    <w:rPr>
      <w:rFonts w:eastAsia="Arial Unicode MS" w:cs="Arial"/>
      <w:snapToGrid/>
      <w:szCs w:val="24"/>
    </w:rPr>
  </w:style>
  <w:style w:type="paragraph" w:customStyle="1" w:styleId="xl86">
    <w:name w:val="xl86"/>
    <w:basedOn w:val="Normalny"/>
    <w:rsid w:val="00956299"/>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Arial Unicode MS" w:cs="Arial"/>
      <w:b/>
      <w:bCs/>
      <w:snapToGrid/>
      <w:szCs w:val="24"/>
    </w:rPr>
  </w:style>
  <w:style w:type="paragraph" w:customStyle="1" w:styleId="xl87">
    <w:name w:val="xl87"/>
    <w:basedOn w:val="Normalny"/>
    <w:rsid w:val="00956299"/>
    <w:pPr>
      <w:widowControl/>
      <w:pBdr>
        <w:top w:val="single" w:sz="4" w:space="0" w:color="auto"/>
        <w:bottom w:val="single" w:sz="4" w:space="0" w:color="auto"/>
      </w:pBdr>
      <w:spacing w:before="100" w:beforeAutospacing="1" w:after="100" w:afterAutospacing="1"/>
    </w:pPr>
    <w:rPr>
      <w:rFonts w:eastAsia="Arial Unicode MS" w:cs="Arial"/>
      <w:snapToGrid/>
      <w:szCs w:val="24"/>
    </w:rPr>
  </w:style>
  <w:style w:type="paragraph" w:customStyle="1" w:styleId="xl88">
    <w:name w:val="xl88"/>
    <w:basedOn w:val="Normalny"/>
    <w:rsid w:val="00956299"/>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cs="Arial"/>
      <w:b/>
      <w:bCs/>
      <w:snapToGrid/>
      <w:szCs w:val="24"/>
    </w:rPr>
  </w:style>
  <w:style w:type="paragraph" w:customStyle="1" w:styleId="xl89">
    <w:name w:val="xl89"/>
    <w:basedOn w:val="Normalny"/>
    <w:rsid w:val="00956299"/>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cs="Arial"/>
      <w:b/>
      <w:bCs/>
      <w:snapToGrid/>
      <w:color w:val="000000"/>
      <w:szCs w:val="24"/>
    </w:rPr>
  </w:style>
  <w:style w:type="paragraph" w:customStyle="1" w:styleId="xl90">
    <w:name w:val="xl90"/>
    <w:basedOn w:val="Normalny"/>
    <w:rsid w:val="00956299"/>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napToGrid/>
      <w:szCs w:val="24"/>
    </w:rPr>
  </w:style>
  <w:style w:type="paragraph" w:customStyle="1" w:styleId="xl91">
    <w:name w:val="xl91"/>
    <w:basedOn w:val="Normalny"/>
    <w:rsid w:val="0095629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w:b/>
      <w:bCs/>
      <w:snapToGrid/>
      <w:szCs w:val="24"/>
    </w:rPr>
  </w:style>
  <w:style w:type="paragraph" w:customStyle="1" w:styleId="xl92">
    <w:name w:val="xl92"/>
    <w:basedOn w:val="Normalny"/>
    <w:rsid w:val="00956299"/>
    <w:pPr>
      <w:widowControl/>
      <w:pBdr>
        <w:top w:val="single" w:sz="4" w:space="0" w:color="auto"/>
        <w:left w:val="single" w:sz="4" w:space="0" w:color="auto"/>
        <w:bottom w:val="single" w:sz="4" w:space="0" w:color="auto"/>
      </w:pBdr>
      <w:spacing w:before="100" w:beforeAutospacing="1" w:after="100" w:afterAutospacing="1"/>
    </w:pPr>
    <w:rPr>
      <w:rFonts w:eastAsia="Arial Unicode MS" w:cs="Arial"/>
      <w:b/>
      <w:bCs/>
      <w:snapToGrid/>
      <w:szCs w:val="24"/>
    </w:rPr>
  </w:style>
  <w:style w:type="paragraph" w:customStyle="1" w:styleId="xl93">
    <w:name w:val="xl93"/>
    <w:basedOn w:val="Normalny"/>
    <w:rsid w:val="00956299"/>
    <w:pPr>
      <w:widowControl/>
      <w:pBdr>
        <w:top w:val="single" w:sz="4" w:space="0" w:color="auto"/>
        <w:bottom w:val="single" w:sz="4" w:space="0" w:color="auto"/>
      </w:pBdr>
      <w:spacing w:before="100" w:beforeAutospacing="1" w:after="100" w:afterAutospacing="1"/>
    </w:pPr>
    <w:rPr>
      <w:rFonts w:eastAsia="Arial Unicode MS" w:cs="Arial"/>
      <w:b/>
      <w:bCs/>
      <w:snapToGrid/>
      <w:szCs w:val="24"/>
    </w:rPr>
  </w:style>
  <w:style w:type="paragraph" w:customStyle="1" w:styleId="xl94">
    <w:name w:val="xl94"/>
    <w:basedOn w:val="Normalny"/>
    <w:rsid w:val="00956299"/>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cs="Arial"/>
      <w:b/>
      <w:bCs/>
      <w:snapToGrid/>
      <w:szCs w:val="24"/>
    </w:rPr>
  </w:style>
  <w:style w:type="paragraph" w:customStyle="1" w:styleId="xl95">
    <w:name w:val="xl95"/>
    <w:basedOn w:val="Normalny"/>
    <w:rsid w:val="0095629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w:b/>
      <w:bCs/>
      <w:snapToGrid/>
      <w:szCs w:val="24"/>
    </w:rPr>
  </w:style>
  <w:style w:type="paragraph" w:customStyle="1" w:styleId="xl96">
    <w:name w:val="xl96"/>
    <w:basedOn w:val="Normalny"/>
    <w:rsid w:val="00956299"/>
    <w:pPr>
      <w:widowControl/>
      <w:pBdr>
        <w:top w:val="single" w:sz="4" w:space="0" w:color="auto"/>
        <w:bottom w:val="single" w:sz="4" w:space="0" w:color="auto"/>
      </w:pBdr>
      <w:spacing w:before="100" w:beforeAutospacing="1" w:after="100" w:afterAutospacing="1"/>
    </w:pPr>
    <w:rPr>
      <w:rFonts w:eastAsia="Arial Unicode MS" w:cs="Arial"/>
      <w:b/>
      <w:bCs/>
      <w:snapToGrid/>
      <w:szCs w:val="24"/>
    </w:rPr>
  </w:style>
  <w:style w:type="paragraph" w:customStyle="1" w:styleId="xl97">
    <w:name w:val="xl97"/>
    <w:basedOn w:val="Normalny"/>
    <w:rsid w:val="00956299"/>
    <w:pPr>
      <w:widowControl/>
      <w:pBdr>
        <w:top w:val="single" w:sz="4" w:space="0" w:color="auto"/>
        <w:bottom w:val="single" w:sz="4" w:space="0" w:color="auto"/>
      </w:pBdr>
      <w:spacing w:before="100" w:beforeAutospacing="1" w:after="100" w:afterAutospacing="1"/>
      <w:jc w:val="center"/>
    </w:pPr>
    <w:rPr>
      <w:rFonts w:eastAsia="Arial Unicode MS" w:cs="Arial"/>
      <w:b/>
      <w:bCs/>
      <w:snapToGrid/>
      <w:szCs w:val="24"/>
    </w:rPr>
  </w:style>
  <w:style w:type="paragraph" w:customStyle="1" w:styleId="xl98">
    <w:name w:val="xl98"/>
    <w:basedOn w:val="Normalny"/>
    <w:rsid w:val="00956299"/>
    <w:pPr>
      <w:widowControl/>
      <w:pBdr>
        <w:top w:val="single" w:sz="4" w:space="0" w:color="auto"/>
        <w:left w:val="single" w:sz="4" w:space="0" w:color="auto"/>
        <w:bottom w:val="single" w:sz="4" w:space="0" w:color="auto"/>
      </w:pBdr>
      <w:spacing w:before="100" w:beforeAutospacing="1" w:after="100" w:afterAutospacing="1"/>
    </w:pPr>
    <w:rPr>
      <w:rFonts w:eastAsia="Arial Unicode MS" w:cs="Arial"/>
      <w:b/>
      <w:bCs/>
      <w:snapToGrid/>
      <w:szCs w:val="24"/>
    </w:rPr>
  </w:style>
  <w:style w:type="paragraph" w:styleId="Tekstprzypisukocowego">
    <w:name w:val="endnote text"/>
    <w:basedOn w:val="Normalny"/>
    <w:semiHidden/>
    <w:rsid w:val="00956299"/>
    <w:rPr>
      <w:sz w:val="20"/>
    </w:rPr>
  </w:style>
  <w:style w:type="character" w:styleId="Odwoanieprzypisukocowego">
    <w:name w:val="endnote reference"/>
    <w:basedOn w:val="Domylnaczcionkaakapitu"/>
    <w:semiHidden/>
    <w:rsid w:val="00956299"/>
    <w:rPr>
      <w:vertAlign w:val="superscript"/>
    </w:rPr>
  </w:style>
  <w:style w:type="paragraph" w:customStyle="1" w:styleId="Tekstpodstawowy31">
    <w:name w:val="Tekst podstawowy 31"/>
    <w:basedOn w:val="Normalny"/>
    <w:rsid w:val="00956299"/>
    <w:pPr>
      <w:widowControl/>
      <w:suppressAutoHyphens/>
      <w:jc w:val="both"/>
    </w:pPr>
    <w:rPr>
      <w:snapToGrid/>
      <w:sz w:val="26"/>
      <w:lang w:eastAsia="ar-SA"/>
    </w:rPr>
  </w:style>
  <w:style w:type="paragraph" w:customStyle="1" w:styleId="Standard">
    <w:name w:val="Standard"/>
    <w:rsid w:val="00956299"/>
    <w:pPr>
      <w:widowControl w:val="0"/>
      <w:autoSpaceDE w:val="0"/>
      <w:autoSpaceDN w:val="0"/>
      <w:jc w:val="both"/>
    </w:pPr>
    <w:rPr>
      <w:rFonts w:ascii="Arial" w:hAnsi="Arial" w:cs="Arial"/>
    </w:rPr>
  </w:style>
  <w:style w:type="paragraph" w:styleId="Tematkomentarza">
    <w:name w:val="annotation subject"/>
    <w:basedOn w:val="Tekstkomentarza"/>
    <w:next w:val="Tekstkomentarza"/>
    <w:rsid w:val="00956299"/>
    <w:rPr>
      <w:b/>
      <w:bCs/>
    </w:rPr>
  </w:style>
  <w:style w:type="character" w:customStyle="1" w:styleId="TekstkomentarzaZnak">
    <w:name w:val="Tekst komentarza Znak"/>
    <w:basedOn w:val="Domylnaczcionkaakapitu"/>
    <w:semiHidden/>
    <w:rsid w:val="00956299"/>
    <w:rPr>
      <w:rFonts w:ascii="Arial" w:hAnsi="Arial"/>
      <w:snapToGrid w:val="0"/>
    </w:rPr>
  </w:style>
  <w:style w:type="character" w:customStyle="1" w:styleId="TematkomentarzaZnak">
    <w:name w:val="Temat komentarza Znak"/>
    <w:basedOn w:val="TekstkomentarzaZnak"/>
    <w:rsid w:val="00956299"/>
  </w:style>
  <w:style w:type="paragraph" w:styleId="Tekstdymka">
    <w:name w:val="Balloon Text"/>
    <w:basedOn w:val="Normalny"/>
    <w:rsid w:val="00956299"/>
    <w:rPr>
      <w:rFonts w:ascii="Tahoma" w:hAnsi="Tahoma" w:cs="Tahoma"/>
      <w:sz w:val="16"/>
      <w:szCs w:val="16"/>
    </w:rPr>
  </w:style>
  <w:style w:type="character" w:customStyle="1" w:styleId="TekstdymkaZnak">
    <w:name w:val="Tekst dymka Znak"/>
    <w:basedOn w:val="Domylnaczcionkaakapitu"/>
    <w:rsid w:val="00956299"/>
    <w:rPr>
      <w:rFonts w:ascii="Tahoma" w:hAnsi="Tahoma" w:cs="Tahoma"/>
      <w:snapToGrid w:val="0"/>
      <w:sz w:val="16"/>
      <w:szCs w:val="16"/>
    </w:rPr>
  </w:style>
  <w:style w:type="character" w:customStyle="1" w:styleId="Nagwek4Znak">
    <w:name w:val="Nagłówek 4 Znak"/>
    <w:basedOn w:val="Domylnaczcionkaakapitu"/>
    <w:rsid w:val="00956299"/>
    <w:rPr>
      <w:rFonts w:ascii="Arial" w:hAnsi="Arial"/>
      <w:b/>
      <w:snapToGrid w:val="0"/>
      <w:sz w:val="24"/>
    </w:rPr>
  </w:style>
  <w:style w:type="character" w:customStyle="1" w:styleId="TytuZnak">
    <w:name w:val="Tytuł Znak"/>
    <w:basedOn w:val="Domylnaczcionkaakapitu"/>
    <w:rsid w:val="00956299"/>
    <w:rPr>
      <w:rFonts w:ascii="Arial" w:hAnsi="Arial"/>
      <w:b/>
      <w:sz w:val="22"/>
    </w:rPr>
  </w:style>
  <w:style w:type="paragraph" w:styleId="Akapitzlist">
    <w:name w:val="List Paragraph"/>
    <w:basedOn w:val="Normalny"/>
    <w:qFormat/>
    <w:rsid w:val="00956299"/>
    <w:pPr>
      <w:ind w:left="720"/>
      <w:contextualSpacing/>
    </w:pPr>
  </w:style>
  <w:style w:type="character" w:customStyle="1" w:styleId="StopkaZnak">
    <w:name w:val="Stopka Znak"/>
    <w:basedOn w:val="Domylnaczcionkaakapitu"/>
    <w:link w:val="Stopka"/>
    <w:rsid w:val="00EB3E8C"/>
    <w:rPr>
      <w:rFonts w:ascii="Arial" w:hAnsi="Arial"/>
      <w:snapToGrid w:val="0"/>
      <w:sz w:val="24"/>
    </w:rPr>
  </w:style>
  <w:style w:type="paragraph" w:styleId="Lista4">
    <w:name w:val="List 4"/>
    <w:basedOn w:val="Normalny"/>
    <w:uiPriority w:val="99"/>
    <w:semiHidden/>
    <w:unhideWhenUsed/>
    <w:rsid w:val="009A51BC"/>
    <w:pPr>
      <w:ind w:left="1132" w:hanging="283"/>
      <w:contextualSpacing/>
    </w:pPr>
  </w:style>
  <w:style w:type="character" w:styleId="Hipercze">
    <w:name w:val="Hyperlink"/>
    <w:basedOn w:val="Domylnaczcionkaakapitu"/>
    <w:semiHidden/>
    <w:rsid w:val="009A51BC"/>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dorota@ochmanski.ne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17</Pages>
  <Words>2725</Words>
  <Characters>18777</Characters>
  <Application>Microsoft Office Word</Application>
  <DocSecurity>0</DocSecurity>
  <Lines>156</Lines>
  <Paragraphs>42</Paragraphs>
  <ScaleCrop>false</ScaleCrop>
  <HeadingPairs>
    <vt:vector size="2" baseType="variant">
      <vt:variant>
        <vt:lpstr>Tytuł</vt:lpstr>
      </vt:variant>
      <vt:variant>
        <vt:i4>1</vt:i4>
      </vt:variant>
    </vt:vector>
  </HeadingPairs>
  <TitlesOfParts>
    <vt:vector size="1" baseType="lpstr">
      <vt:lpstr>OPIS TECHNICZNY</vt:lpstr>
    </vt:vector>
  </TitlesOfParts>
  <Company>Moarch</Company>
  <LinksUpToDate>false</LinksUpToDate>
  <CharactersWithSpaces>21460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OPIS TECHNICZNY</dc:title>
  <dc:subject/>
  <dc:creator>Bartosz Borkowski</dc:creator>
  <cp:keywords/>
  <cp:lastModifiedBy>marcin ochmański</cp:lastModifiedBy>
  <cp:revision>7</cp:revision>
  <cp:lastPrinted>2013-05-11T07:48:00Z</cp:lastPrinted>
  <dcterms:created xsi:type="dcterms:W3CDTF">2013-05-10T18:22:00Z</dcterms:created>
  <dcterms:modified xsi:type="dcterms:W3CDTF">2013-05-11T07:49:00Z</dcterms:modified>
</cp:coreProperties>
</file>